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4A98" w14:textId="77777777" w:rsidR="00C34D4B" w:rsidRPr="00C34D4B" w:rsidRDefault="00C34D4B" w:rsidP="00C34D4B">
      <w:pPr>
        <w:jc w:val="center"/>
        <w:rPr>
          <w:rFonts w:ascii="Calibri" w:eastAsia="Calibri" w:hAnsi="Calibri" w:cs="Times New Roman"/>
          <w:b/>
          <w:bCs/>
          <w:sz w:val="28"/>
          <w:szCs w:val="28"/>
          <w:u w:val="single"/>
        </w:rPr>
      </w:pPr>
      <w:r w:rsidRPr="00C34D4B">
        <w:rPr>
          <w:rFonts w:ascii="Calibri" w:eastAsia="Calibri" w:hAnsi="Calibri" w:cs="Times New Roman"/>
          <w:b/>
          <w:bCs/>
          <w:sz w:val="28"/>
          <w:szCs w:val="28"/>
          <w:u w:val="single"/>
        </w:rPr>
        <w:t xml:space="preserve">Surf Coast Distinctive Area </w:t>
      </w:r>
      <w:r w:rsidR="008C7CBF">
        <w:rPr>
          <w:rFonts w:ascii="Calibri" w:eastAsia="Calibri" w:hAnsi="Calibri" w:cs="Times New Roman"/>
          <w:b/>
          <w:bCs/>
          <w:sz w:val="28"/>
          <w:szCs w:val="28"/>
          <w:u w:val="single"/>
        </w:rPr>
        <w:t>a</w:t>
      </w:r>
      <w:r w:rsidRPr="00C34D4B">
        <w:rPr>
          <w:rFonts w:ascii="Calibri" w:eastAsia="Calibri" w:hAnsi="Calibri" w:cs="Times New Roman"/>
          <w:b/>
          <w:bCs/>
          <w:sz w:val="28"/>
          <w:szCs w:val="28"/>
          <w:u w:val="single"/>
        </w:rPr>
        <w:t>nd Landscape (DAL)</w:t>
      </w:r>
    </w:p>
    <w:p w14:paraId="08DD658A" w14:textId="77777777" w:rsidR="00C34D4B" w:rsidRDefault="00522343" w:rsidP="00C34D4B">
      <w:pPr>
        <w:jc w:val="center"/>
        <w:rPr>
          <w:rFonts w:ascii="Calibri" w:eastAsia="Calibri" w:hAnsi="Calibri" w:cs="Times New Roman"/>
          <w:b/>
          <w:bCs/>
          <w:sz w:val="28"/>
          <w:szCs w:val="28"/>
          <w:u w:val="single"/>
        </w:rPr>
      </w:pPr>
      <w:r w:rsidRPr="00C34D4B">
        <w:rPr>
          <w:rFonts w:ascii="Calibri" w:eastAsia="Calibri" w:hAnsi="Calibri" w:cs="Times New Roman"/>
          <w:b/>
          <w:bCs/>
          <w:sz w:val="28"/>
          <w:szCs w:val="28"/>
          <w:u w:val="single"/>
        </w:rPr>
        <w:t xml:space="preserve">Some Issues </w:t>
      </w:r>
      <w:r w:rsidR="008C7CBF">
        <w:rPr>
          <w:rFonts w:ascii="Calibri" w:eastAsia="Calibri" w:hAnsi="Calibri" w:cs="Times New Roman"/>
          <w:b/>
          <w:bCs/>
          <w:sz w:val="28"/>
          <w:szCs w:val="28"/>
          <w:u w:val="single"/>
        </w:rPr>
        <w:t>to</w:t>
      </w:r>
      <w:r w:rsidRPr="00C34D4B">
        <w:rPr>
          <w:rFonts w:ascii="Calibri" w:eastAsia="Calibri" w:hAnsi="Calibri" w:cs="Times New Roman"/>
          <w:b/>
          <w:bCs/>
          <w:sz w:val="28"/>
          <w:szCs w:val="28"/>
          <w:u w:val="single"/>
        </w:rPr>
        <w:t xml:space="preserve"> Consider </w:t>
      </w:r>
      <w:r w:rsidR="008C7CBF">
        <w:rPr>
          <w:rFonts w:ascii="Calibri" w:eastAsia="Calibri" w:hAnsi="Calibri" w:cs="Times New Roman"/>
          <w:b/>
          <w:bCs/>
          <w:sz w:val="28"/>
          <w:szCs w:val="28"/>
          <w:u w:val="single"/>
        </w:rPr>
        <w:t>in</w:t>
      </w:r>
      <w:r w:rsidRPr="00C34D4B">
        <w:rPr>
          <w:rFonts w:ascii="Calibri" w:eastAsia="Calibri" w:hAnsi="Calibri" w:cs="Times New Roman"/>
          <w:b/>
          <w:bCs/>
          <w:sz w:val="28"/>
          <w:szCs w:val="28"/>
          <w:u w:val="single"/>
        </w:rPr>
        <w:t xml:space="preserve"> Your Submission</w:t>
      </w:r>
    </w:p>
    <w:p w14:paraId="308D1B14" w14:textId="77777777" w:rsidR="00C34D4B" w:rsidRDefault="00C34D4B" w:rsidP="00C34D4B">
      <w:pPr>
        <w:rPr>
          <w:rFonts w:ascii="Calibri" w:eastAsia="Calibri" w:hAnsi="Calibri" w:cs="Times New Roman"/>
          <w:bCs/>
        </w:rPr>
      </w:pPr>
      <w:r>
        <w:rPr>
          <w:rFonts w:ascii="Calibri" w:eastAsia="Calibri" w:hAnsi="Calibri" w:cs="Times New Roman"/>
          <w:bCs/>
        </w:rPr>
        <w:t xml:space="preserve">Despite the Victorian Premier promising Spring Creek would not be developed west of </w:t>
      </w:r>
      <w:proofErr w:type="spellStart"/>
      <w:r>
        <w:rPr>
          <w:rFonts w:ascii="Calibri" w:eastAsia="Calibri" w:hAnsi="Calibri" w:cs="Times New Roman"/>
          <w:bCs/>
        </w:rPr>
        <w:t>Duffields</w:t>
      </w:r>
      <w:proofErr w:type="spellEnd"/>
      <w:r>
        <w:rPr>
          <w:rFonts w:ascii="Calibri" w:eastAsia="Calibri" w:hAnsi="Calibri" w:cs="Times New Roman"/>
          <w:bCs/>
        </w:rPr>
        <w:t xml:space="preserve"> Road in the 20</w:t>
      </w:r>
      <w:r w:rsidR="00030B72">
        <w:rPr>
          <w:rFonts w:ascii="Calibri" w:eastAsia="Calibri" w:hAnsi="Calibri" w:cs="Times New Roman"/>
          <w:bCs/>
        </w:rPr>
        <w:t>1</w:t>
      </w:r>
      <w:r>
        <w:rPr>
          <w:rFonts w:ascii="Calibri" w:eastAsia="Calibri" w:hAnsi="Calibri" w:cs="Times New Roman"/>
          <w:bCs/>
        </w:rPr>
        <w:t xml:space="preserve">8 election, </w:t>
      </w:r>
      <w:r w:rsidR="00030B72">
        <w:rPr>
          <w:rFonts w:ascii="Calibri" w:eastAsia="Calibri" w:hAnsi="Calibri" w:cs="Times New Roman"/>
          <w:bCs/>
        </w:rPr>
        <w:t xml:space="preserve">the Spring Creek valley has </w:t>
      </w:r>
      <w:r w:rsidR="0047717B">
        <w:rPr>
          <w:rFonts w:ascii="Calibri" w:eastAsia="Calibri" w:hAnsi="Calibri" w:cs="Times New Roman"/>
          <w:bCs/>
        </w:rPr>
        <w:t xml:space="preserve">yet to be </w:t>
      </w:r>
      <w:r w:rsidR="00030B72">
        <w:rPr>
          <w:rFonts w:ascii="Calibri" w:eastAsia="Calibri" w:hAnsi="Calibri" w:cs="Times New Roman"/>
          <w:bCs/>
        </w:rPr>
        <w:t>saved</w:t>
      </w:r>
      <w:r w:rsidRPr="00C34D4B">
        <w:rPr>
          <w:rFonts w:ascii="Calibri" w:eastAsia="Calibri" w:hAnsi="Calibri" w:cs="Times New Roman"/>
          <w:bCs/>
        </w:rPr>
        <w:t xml:space="preserve">. The </w:t>
      </w:r>
      <w:r>
        <w:rPr>
          <w:rFonts w:ascii="Calibri" w:eastAsia="Calibri" w:hAnsi="Calibri" w:cs="Times New Roman"/>
          <w:bCs/>
        </w:rPr>
        <w:t xml:space="preserve">decision to save </w:t>
      </w:r>
      <w:r w:rsidRPr="00C34D4B">
        <w:rPr>
          <w:rFonts w:ascii="Calibri" w:eastAsia="Calibri" w:hAnsi="Calibri" w:cs="Times New Roman"/>
          <w:bCs/>
        </w:rPr>
        <w:t xml:space="preserve">Spring Creek </w:t>
      </w:r>
      <w:r>
        <w:rPr>
          <w:rFonts w:ascii="Calibri" w:eastAsia="Calibri" w:hAnsi="Calibri" w:cs="Times New Roman"/>
          <w:bCs/>
        </w:rPr>
        <w:t>needs to come from the community, not the Premier.</w:t>
      </w:r>
    </w:p>
    <w:p w14:paraId="30548DBB" w14:textId="77777777" w:rsidR="00DE0CAD" w:rsidRDefault="00DD6E31" w:rsidP="00DE0CAD">
      <w:r>
        <w:rPr>
          <w:rFonts w:ascii="Calibri" w:eastAsia="Calibri" w:hAnsi="Calibri" w:cs="Times New Roman"/>
          <w:bCs/>
        </w:rPr>
        <w:t>The most important thing you can do is write a submission</w:t>
      </w:r>
      <w:r w:rsidR="00030B72">
        <w:rPr>
          <w:rFonts w:ascii="Calibri" w:eastAsia="Calibri" w:hAnsi="Calibri" w:cs="Times New Roman"/>
          <w:bCs/>
        </w:rPr>
        <w:t xml:space="preserve"> on </w:t>
      </w:r>
      <w:hyperlink r:id="rId7" w:history="1">
        <w:r w:rsidR="00030B72" w:rsidRPr="00030B72">
          <w:rPr>
            <w:rStyle w:val="Hyperlink"/>
            <w:rFonts w:ascii="Calibri" w:eastAsia="Calibri" w:hAnsi="Calibri" w:cs="Times New Roman"/>
            <w:bCs/>
          </w:rPr>
          <w:t>Engage Victoria</w:t>
        </w:r>
      </w:hyperlink>
      <w:r>
        <w:rPr>
          <w:rFonts w:ascii="Calibri" w:eastAsia="Calibri" w:hAnsi="Calibri" w:cs="Times New Roman"/>
          <w:bCs/>
        </w:rPr>
        <w:t xml:space="preserve">. </w:t>
      </w:r>
      <w:hyperlink r:id="rId8" w:history="1"/>
      <w:r>
        <w:rPr>
          <w:rFonts w:ascii="Calibri" w:eastAsia="Calibri" w:hAnsi="Calibri" w:cs="Times New Roman"/>
          <w:bCs/>
        </w:rPr>
        <w:t>I</w:t>
      </w:r>
      <w:r w:rsidRPr="00C34D4B">
        <w:rPr>
          <w:rFonts w:ascii="Calibri" w:eastAsia="Calibri" w:hAnsi="Calibri" w:cs="Times New Roman"/>
          <w:bCs/>
        </w:rPr>
        <w:t xml:space="preserve">f </w:t>
      </w:r>
      <w:proofErr w:type="gramStart"/>
      <w:r w:rsidRPr="00C34D4B">
        <w:rPr>
          <w:rFonts w:ascii="Calibri" w:eastAsia="Calibri" w:hAnsi="Calibri" w:cs="Times New Roman"/>
          <w:bCs/>
        </w:rPr>
        <w:t>possible</w:t>
      </w:r>
      <w:proofErr w:type="gramEnd"/>
      <w:r w:rsidRPr="00C34D4B">
        <w:rPr>
          <w:rFonts w:ascii="Calibri" w:eastAsia="Calibri" w:hAnsi="Calibri" w:cs="Times New Roman"/>
          <w:bCs/>
        </w:rPr>
        <w:t xml:space="preserve"> tick the </w:t>
      </w:r>
      <w:r w:rsidRPr="00DE0CAD">
        <w:rPr>
          <w:rFonts w:ascii="Calibri" w:eastAsia="Calibri" w:hAnsi="Calibri" w:cs="Times New Roman"/>
          <w:bCs/>
        </w:rPr>
        <w:t>box stating you want to make a presentation to the state government panel.</w:t>
      </w:r>
      <w:r w:rsidR="00DE0CAD" w:rsidRPr="00DE0CAD">
        <w:rPr>
          <w:rFonts w:ascii="Calibri" w:eastAsia="Calibri" w:hAnsi="Calibri" w:cs="Times New Roman"/>
          <w:bCs/>
        </w:rPr>
        <w:t xml:space="preserve"> </w:t>
      </w:r>
      <w:r w:rsidR="00DE0CAD" w:rsidRPr="00DE0CAD">
        <w:t>This will increase the chance of the Panel Hearing being held in Torquay rather than in Melbourne.</w:t>
      </w:r>
    </w:p>
    <w:p w14:paraId="36CE1301" w14:textId="77777777" w:rsidR="00C34D4B" w:rsidRDefault="00C34D4B" w:rsidP="00C34D4B">
      <w:pPr>
        <w:rPr>
          <w:rFonts w:ascii="Calibri" w:eastAsia="Calibri" w:hAnsi="Calibri" w:cs="Calibri"/>
        </w:rPr>
      </w:pPr>
      <w:r>
        <w:rPr>
          <w:rFonts w:ascii="Calibri" w:eastAsia="Calibri" w:hAnsi="Calibri" w:cs="Times New Roman"/>
          <w:bCs/>
        </w:rPr>
        <w:t xml:space="preserve">Write a unique submission. </w:t>
      </w:r>
      <w:r w:rsidR="0047717B" w:rsidRPr="0047717B">
        <w:rPr>
          <w:rFonts w:ascii="Calibri" w:eastAsia="Calibri" w:hAnsi="Calibri" w:cs="Times New Roman"/>
          <w:bCs/>
        </w:rPr>
        <w:t>Use the content in this document to create your submission but</w:t>
      </w:r>
      <w:r w:rsidR="0047717B">
        <w:rPr>
          <w:rFonts w:ascii="Calibri" w:eastAsia="Calibri" w:hAnsi="Calibri" w:cs="Times New Roman"/>
          <w:bCs/>
          <w:u w:val="single"/>
        </w:rPr>
        <w:t xml:space="preserve"> d</w:t>
      </w:r>
      <w:r w:rsidRPr="00DD6E31">
        <w:rPr>
          <w:rFonts w:ascii="Calibri" w:eastAsia="Calibri" w:hAnsi="Calibri" w:cs="Times New Roman"/>
          <w:bCs/>
          <w:u w:val="single"/>
        </w:rPr>
        <w:t>o not copy and paste</w:t>
      </w:r>
      <w:r>
        <w:rPr>
          <w:rFonts w:ascii="Calibri" w:eastAsia="Calibri" w:hAnsi="Calibri" w:cs="Times New Roman"/>
          <w:bCs/>
        </w:rPr>
        <w:t xml:space="preserve"> what you see here.</w:t>
      </w:r>
      <w:r w:rsidRPr="00C34D4B">
        <w:rPr>
          <w:rFonts w:ascii="Calibri" w:eastAsia="Calibri" w:hAnsi="Calibri" w:cs="Calibri"/>
        </w:rPr>
        <w:t xml:space="preserve"> P</w:t>
      </w:r>
      <w:r w:rsidRPr="008A502F">
        <w:rPr>
          <w:rFonts w:ascii="Calibri" w:eastAsia="Times New Roman" w:hAnsi="Calibri" w:cs="Calibri"/>
        </w:rPr>
        <w:t xml:space="preserve">etitions and </w:t>
      </w:r>
      <w:r w:rsidR="0036789D">
        <w:rPr>
          <w:rFonts w:ascii="Calibri" w:eastAsia="Times New Roman" w:hAnsi="Calibri" w:cs="Calibri"/>
        </w:rPr>
        <w:t>copied submissions</w:t>
      </w:r>
      <w:r w:rsidRPr="008A502F">
        <w:rPr>
          <w:rFonts w:ascii="Calibri" w:eastAsia="Times New Roman" w:hAnsi="Calibri" w:cs="Calibri"/>
        </w:rPr>
        <w:t xml:space="preserve"> will only</w:t>
      </w:r>
      <w:r>
        <w:rPr>
          <w:rFonts w:ascii="Calibri" w:eastAsia="Times New Roman" w:hAnsi="Calibri" w:cs="Calibri"/>
        </w:rPr>
        <w:t xml:space="preserve"> be counted as one submission</w:t>
      </w:r>
      <w:r w:rsidR="0047717B" w:rsidRPr="0047717B">
        <w:rPr>
          <w:rFonts w:ascii="Calibri" w:eastAsia="Times New Roman" w:hAnsi="Calibri" w:cs="Calibri"/>
        </w:rPr>
        <w:t xml:space="preserve"> irrespective of the number of people that have signed or combined their documents</w:t>
      </w:r>
      <w:r>
        <w:rPr>
          <w:rFonts w:ascii="Calibri" w:eastAsia="Times New Roman" w:hAnsi="Calibri" w:cs="Calibri"/>
        </w:rPr>
        <w:t xml:space="preserve">. </w:t>
      </w:r>
      <w:r w:rsidRPr="00C34D4B">
        <w:rPr>
          <w:rFonts w:ascii="Calibri" w:eastAsia="Calibri" w:hAnsi="Calibri" w:cs="Calibri"/>
        </w:rPr>
        <w:t xml:space="preserve">You don’t have to write about everything, write about </w:t>
      </w:r>
      <w:r w:rsidR="0047717B">
        <w:rPr>
          <w:rFonts w:ascii="Calibri" w:eastAsia="Calibri" w:hAnsi="Calibri" w:cs="Calibri"/>
        </w:rPr>
        <w:t xml:space="preserve">the </w:t>
      </w:r>
      <w:r>
        <w:rPr>
          <w:rFonts w:ascii="Calibri" w:eastAsia="Calibri" w:hAnsi="Calibri" w:cs="Calibri"/>
        </w:rPr>
        <w:t xml:space="preserve">topics that you care about. You don’t have to be an expert and your submission can </w:t>
      </w:r>
      <w:r w:rsidRPr="00C34D4B">
        <w:rPr>
          <w:rFonts w:ascii="Calibri" w:eastAsia="Calibri" w:hAnsi="Calibri" w:cs="Calibri"/>
        </w:rPr>
        <w:t>be as short as you like</w:t>
      </w:r>
      <w:r>
        <w:rPr>
          <w:rFonts w:ascii="Calibri" w:eastAsia="Calibri" w:hAnsi="Calibri" w:cs="Calibri"/>
        </w:rPr>
        <w:t>.</w:t>
      </w:r>
    </w:p>
    <w:p w14:paraId="1ABBDF90" w14:textId="77777777" w:rsidR="00C34D4B" w:rsidRDefault="00DD6E31" w:rsidP="00DD6E31">
      <w:pPr>
        <w:rPr>
          <w:rFonts w:ascii="Calibri" w:eastAsia="Calibri" w:hAnsi="Calibri" w:cs="Calibri"/>
        </w:rPr>
      </w:pPr>
      <w:r>
        <w:rPr>
          <w:rFonts w:ascii="Calibri" w:eastAsia="Calibri" w:hAnsi="Calibri" w:cs="Calibri"/>
        </w:rPr>
        <w:t>Some key points that may be included in submissions are presented below.</w:t>
      </w:r>
    </w:p>
    <w:p w14:paraId="347C54C1" w14:textId="77777777" w:rsidR="006213EB" w:rsidRDefault="006213EB" w:rsidP="00DD6E31">
      <w:pPr>
        <w:rPr>
          <w:rFonts w:ascii="Calibri" w:eastAsia="Calibri" w:hAnsi="Calibri" w:cs="Calibri"/>
        </w:rPr>
      </w:pPr>
    </w:p>
    <w:p w14:paraId="20CC47DB" w14:textId="77777777" w:rsidR="00F92D3D" w:rsidRPr="00F92D3D" w:rsidRDefault="00F92D3D" w:rsidP="00F92D3D">
      <w:pPr>
        <w:spacing w:after="120" w:line="240" w:lineRule="auto"/>
        <w:rPr>
          <w:rFonts w:ascii="Calibri" w:eastAsia="Calibri" w:hAnsi="Calibri" w:cs="Times New Roman"/>
          <w:b/>
          <w:bCs/>
          <w:sz w:val="28"/>
          <w:szCs w:val="28"/>
          <w:u w:val="single"/>
        </w:rPr>
      </w:pPr>
      <w:r w:rsidRPr="00F92D3D">
        <w:rPr>
          <w:rFonts w:ascii="Calibri" w:eastAsia="Calibri" w:hAnsi="Calibri" w:cs="Times New Roman"/>
          <w:b/>
          <w:bCs/>
          <w:sz w:val="28"/>
          <w:szCs w:val="28"/>
          <w:u w:val="single"/>
        </w:rPr>
        <w:t>Summary</w:t>
      </w:r>
    </w:p>
    <w:p w14:paraId="57ED6AEF" w14:textId="77777777" w:rsidR="00F92D3D" w:rsidRPr="00F92D3D" w:rsidRDefault="00F92D3D" w:rsidP="00F92D3D">
      <w:pPr>
        <w:rPr>
          <w:rFonts w:ascii="Calibri" w:eastAsia="Calibri" w:hAnsi="Calibri" w:cs="Calibri"/>
          <w:u w:val="single"/>
        </w:rPr>
      </w:pPr>
      <w:r w:rsidRPr="00F92D3D">
        <w:rPr>
          <w:rFonts w:ascii="Calibri" w:eastAsia="Calibri" w:hAnsi="Calibri" w:cs="Calibri"/>
          <w:u w:val="single"/>
        </w:rPr>
        <w:t>1. Spring Creek Valley</w:t>
      </w:r>
    </w:p>
    <w:p w14:paraId="4A2C2C83" w14:textId="77777777" w:rsidR="00F92D3D" w:rsidRPr="00F92D3D" w:rsidRDefault="00F92D3D" w:rsidP="00F92D3D">
      <w:pPr>
        <w:rPr>
          <w:rFonts w:ascii="Calibri" w:eastAsia="Calibri" w:hAnsi="Calibri" w:cs="Calibri"/>
        </w:rPr>
      </w:pPr>
      <w:r w:rsidRPr="00F92D3D">
        <w:rPr>
          <w:rFonts w:ascii="Calibri" w:eastAsia="Calibri" w:hAnsi="Calibri" w:cs="Calibri"/>
        </w:rPr>
        <w:t xml:space="preserve">Choose Option 2 for Spring Creek (no urban development west of </w:t>
      </w:r>
      <w:proofErr w:type="spellStart"/>
      <w:r w:rsidRPr="00F92D3D">
        <w:rPr>
          <w:rFonts w:ascii="Calibri" w:eastAsia="Calibri" w:hAnsi="Calibri" w:cs="Calibri"/>
        </w:rPr>
        <w:t>Duffields</w:t>
      </w:r>
      <w:proofErr w:type="spellEnd"/>
      <w:r w:rsidRPr="00F92D3D">
        <w:rPr>
          <w:rFonts w:ascii="Calibri" w:eastAsia="Calibri" w:hAnsi="Calibri" w:cs="Calibri"/>
        </w:rPr>
        <w:t xml:space="preserve"> Road and protection of habitat, species and the Great Ocean Road economy and Bells Beach visitor experience) and reject Option 1 (urban development in the valley).</w:t>
      </w:r>
    </w:p>
    <w:p w14:paraId="1BB487B1" w14:textId="77777777" w:rsidR="00F92D3D" w:rsidRPr="00F92D3D" w:rsidRDefault="00F92D3D" w:rsidP="00F92D3D">
      <w:pPr>
        <w:rPr>
          <w:rFonts w:ascii="Calibri" w:eastAsia="Calibri" w:hAnsi="Calibri" w:cs="Calibri"/>
          <w:u w:val="single"/>
        </w:rPr>
      </w:pPr>
      <w:r w:rsidRPr="00F92D3D">
        <w:rPr>
          <w:rFonts w:ascii="Calibri" w:eastAsia="Calibri" w:hAnsi="Calibri" w:cs="Calibri"/>
          <w:u w:val="single"/>
        </w:rPr>
        <w:t>2. Building Heights and Coastal Character</w:t>
      </w:r>
    </w:p>
    <w:p w14:paraId="77C64C91" w14:textId="77777777" w:rsidR="00F92D3D" w:rsidRPr="00F92D3D" w:rsidRDefault="00F92D3D" w:rsidP="00F92D3D">
      <w:pPr>
        <w:rPr>
          <w:rFonts w:ascii="Calibri" w:eastAsia="Calibri" w:hAnsi="Calibri" w:cs="Calibri"/>
        </w:rPr>
      </w:pPr>
      <w:r w:rsidRPr="00F92D3D">
        <w:rPr>
          <w:rFonts w:ascii="Calibri" w:eastAsia="Calibri" w:hAnsi="Calibri" w:cs="Calibri"/>
        </w:rPr>
        <w:t>Maximum 2 storey / 7.5m in Residential areas, maximum 3 storey / 10.5m in commercial areas, no four storey buildings in the Town Centre, no increase in building or housing density, more open space requirements around buildings which allows for large canopy trees.</w:t>
      </w:r>
    </w:p>
    <w:p w14:paraId="0D744A85" w14:textId="77777777" w:rsidR="00F92D3D" w:rsidRPr="00F92D3D" w:rsidRDefault="00F92D3D" w:rsidP="00F92D3D">
      <w:pPr>
        <w:rPr>
          <w:rFonts w:ascii="Calibri" w:eastAsia="Calibri" w:hAnsi="Calibri" w:cs="Calibri"/>
          <w:u w:val="single"/>
        </w:rPr>
      </w:pPr>
      <w:r w:rsidRPr="00F92D3D">
        <w:rPr>
          <w:rFonts w:ascii="Calibri" w:eastAsia="Calibri" w:hAnsi="Calibri" w:cs="Calibri"/>
          <w:u w:val="single"/>
        </w:rPr>
        <w:t xml:space="preserve">3. The </w:t>
      </w:r>
      <w:proofErr w:type="spellStart"/>
      <w:r w:rsidRPr="00F92D3D">
        <w:rPr>
          <w:rFonts w:ascii="Calibri" w:eastAsia="Calibri" w:hAnsi="Calibri" w:cs="Calibri"/>
          <w:u w:val="single"/>
        </w:rPr>
        <w:t>Karaaf</w:t>
      </w:r>
      <w:proofErr w:type="spellEnd"/>
      <w:r w:rsidRPr="00F92D3D">
        <w:rPr>
          <w:rFonts w:ascii="Calibri" w:eastAsia="Calibri" w:hAnsi="Calibri" w:cs="Calibri"/>
          <w:u w:val="single"/>
        </w:rPr>
        <w:t xml:space="preserve"> Wetlands</w:t>
      </w:r>
    </w:p>
    <w:p w14:paraId="415B7CE6" w14:textId="77777777" w:rsidR="00F92D3D" w:rsidRPr="00F92D3D" w:rsidRDefault="00F92D3D" w:rsidP="00F92D3D">
      <w:pPr>
        <w:rPr>
          <w:rFonts w:ascii="Calibri" w:eastAsia="Calibri" w:hAnsi="Calibri" w:cs="Calibri"/>
        </w:rPr>
      </w:pPr>
      <w:r w:rsidRPr="00F92D3D">
        <w:rPr>
          <w:rFonts w:ascii="Calibri" w:eastAsia="Calibri" w:hAnsi="Calibri" w:cs="Calibri"/>
        </w:rPr>
        <w:t xml:space="preserve">Say no to developing the Torquay North East ‘investigation area’ as stormwater runoff will negatively impact the </w:t>
      </w:r>
      <w:proofErr w:type="spellStart"/>
      <w:r w:rsidRPr="00F92D3D">
        <w:rPr>
          <w:rFonts w:ascii="Calibri" w:eastAsia="Calibri" w:hAnsi="Calibri" w:cs="Calibri"/>
        </w:rPr>
        <w:t>Karaaf</w:t>
      </w:r>
      <w:proofErr w:type="spellEnd"/>
      <w:r w:rsidRPr="00F92D3D">
        <w:rPr>
          <w:rFonts w:ascii="Calibri" w:eastAsia="Calibri" w:hAnsi="Calibri" w:cs="Calibri"/>
        </w:rPr>
        <w:t xml:space="preserve"> Wetland.</w:t>
      </w:r>
    </w:p>
    <w:p w14:paraId="6DD36050" w14:textId="77777777" w:rsidR="00F92D3D" w:rsidRPr="00F92D3D" w:rsidRDefault="00F92D3D" w:rsidP="00F92D3D">
      <w:pPr>
        <w:rPr>
          <w:rFonts w:ascii="Calibri" w:eastAsia="Calibri" w:hAnsi="Calibri" w:cs="Calibri"/>
          <w:u w:val="single"/>
        </w:rPr>
      </w:pPr>
      <w:r w:rsidRPr="00F92D3D">
        <w:rPr>
          <w:rFonts w:ascii="Calibri" w:eastAsia="Calibri" w:hAnsi="Calibri" w:cs="Calibri"/>
          <w:u w:val="single"/>
        </w:rPr>
        <w:t xml:space="preserve">4. Bells Beach and </w:t>
      </w:r>
      <w:proofErr w:type="spellStart"/>
      <w:r w:rsidRPr="00F92D3D">
        <w:rPr>
          <w:rFonts w:ascii="Calibri" w:eastAsia="Calibri" w:hAnsi="Calibri" w:cs="Calibri"/>
          <w:u w:val="single"/>
        </w:rPr>
        <w:t>Winki</w:t>
      </w:r>
      <w:proofErr w:type="spellEnd"/>
      <w:r w:rsidRPr="00F92D3D">
        <w:rPr>
          <w:rFonts w:ascii="Calibri" w:eastAsia="Calibri" w:hAnsi="Calibri" w:cs="Calibri"/>
          <w:u w:val="single"/>
        </w:rPr>
        <w:t xml:space="preserve"> Pop</w:t>
      </w:r>
    </w:p>
    <w:p w14:paraId="6122D851" w14:textId="77777777" w:rsidR="00F92D3D" w:rsidRPr="00F92D3D" w:rsidRDefault="00F92D3D" w:rsidP="00F92D3D">
      <w:pPr>
        <w:rPr>
          <w:rFonts w:ascii="Calibri" w:eastAsia="Calibri" w:hAnsi="Calibri" w:cs="Calibri"/>
          <w:bCs/>
          <w:lang w:val="en-US"/>
        </w:rPr>
      </w:pPr>
      <w:r w:rsidRPr="00F92D3D">
        <w:rPr>
          <w:rFonts w:ascii="Calibri" w:eastAsia="Calibri" w:hAnsi="Calibri" w:cs="Calibri"/>
          <w:bCs/>
          <w:lang w:val="en-US"/>
        </w:rPr>
        <w:t>Request that views from the water in the Bells beach overlay area be considered such that coastal amenity and viewsheds are not impacted by infrastructure.</w:t>
      </w:r>
    </w:p>
    <w:p w14:paraId="10D193FD" w14:textId="77777777" w:rsidR="00F92D3D" w:rsidRPr="00F92D3D" w:rsidRDefault="00F92D3D" w:rsidP="00F92D3D">
      <w:pPr>
        <w:rPr>
          <w:rFonts w:ascii="Calibri" w:eastAsia="Calibri" w:hAnsi="Calibri" w:cs="Calibri"/>
          <w:u w:val="single"/>
        </w:rPr>
      </w:pPr>
      <w:r w:rsidRPr="00F92D3D">
        <w:rPr>
          <w:rFonts w:ascii="Calibri" w:eastAsia="Calibri" w:hAnsi="Calibri" w:cs="Calibri"/>
          <w:u w:val="single"/>
        </w:rPr>
        <w:t>5. Transit Corridor</w:t>
      </w:r>
    </w:p>
    <w:p w14:paraId="53270E5A" w14:textId="77777777" w:rsidR="00F92D3D" w:rsidRPr="00F92D3D" w:rsidRDefault="00F92D3D" w:rsidP="00F92D3D">
      <w:pPr>
        <w:rPr>
          <w:rFonts w:ascii="Calibri" w:eastAsia="Calibri" w:hAnsi="Calibri" w:cs="Calibri"/>
          <w:bCs/>
          <w:lang w:val="en-US"/>
        </w:rPr>
      </w:pPr>
      <w:r w:rsidRPr="00F92D3D">
        <w:rPr>
          <w:rFonts w:ascii="Calibri" w:eastAsia="Calibri" w:hAnsi="Calibri" w:cs="Calibri"/>
          <w:bCs/>
          <w:lang w:val="en-US"/>
        </w:rPr>
        <w:t>Say no to a train line to Torquay from Armstrong Creek and support a system of electric buses and a dedicated bicycle lane if a transit corridor goes ahead.</w:t>
      </w:r>
    </w:p>
    <w:p w14:paraId="1C5E6A70" w14:textId="77777777" w:rsidR="00F92D3D" w:rsidRDefault="00F92D3D" w:rsidP="00DD6E31">
      <w:pPr>
        <w:rPr>
          <w:rFonts w:ascii="Calibri" w:eastAsia="Calibri" w:hAnsi="Calibri" w:cs="Calibri"/>
        </w:rPr>
      </w:pPr>
    </w:p>
    <w:p w14:paraId="6D26190F" w14:textId="77777777" w:rsidR="004022FD" w:rsidRDefault="004022FD" w:rsidP="00030B72">
      <w:pPr>
        <w:spacing w:after="120" w:line="240" w:lineRule="auto"/>
        <w:rPr>
          <w:rFonts w:ascii="Calibri" w:eastAsia="Calibri" w:hAnsi="Calibri" w:cs="Times New Roman"/>
          <w:b/>
          <w:bCs/>
          <w:sz w:val="28"/>
          <w:szCs w:val="28"/>
          <w:u w:val="single"/>
        </w:rPr>
      </w:pPr>
    </w:p>
    <w:p w14:paraId="699C5480" w14:textId="77777777" w:rsidR="00F92D3D" w:rsidRDefault="00F92D3D" w:rsidP="00030B72">
      <w:pPr>
        <w:spacing w:after="120" w:line="240" w:lineRule="auto"/>
        <w:rPr>
          <w:rFonts w:ascii="Calibri" w:eastAsia="Calibri" w:hAnsi="Calibri" w:cs="Times New Roman"/>
          <w:b/>
          <w:bCs/>
          <w:sz w:val="28"/>
          <w:szCs w:val="28"/>
          <w:u w:val="single"/>
        </w:rPr>
      </w:pPr>
    </w:p>
    <w:p w14:paraId="2D629CAD" w14:textId="77777777" w:rsidR="00F92D3D" w:rsidRDefault="00F92D3D" w:rsidP="00030B72">
      <w:pPr>
        <w:spacing w:after="120" w:line="240" w:lineRule="auto"/>
        <w:rPr>
          <w:rFonts w:ascii="Calibri" w:eastAsia="Calibri" w:hAnsi="Calibri" w:cs="Times New Roman"/>
          <w:b/>
          <w:bCs/>
          <w:sz w:val="28"/>
          <w:szCs w:val="28"/>
          <w:u w:val="single"/>
        </w:rPr>
      </w:pPr>
    </w:p>
    <w:p w14:paraId="3B215B16" w14:textId="77777777" w:rsidR="00030B72" w:rsidRPr="00030B72" w:rsidRDefault="00030B72" w:rsidP="00030B72">
      <w:pPr>
        <w:spacing w:after="120" w:line="240" w:lineRule="auto"/>
        <w:rPr>
          <w:rFonts w:ascii="Calibri" w:eastAsia="Calibri" w:hAnsi="Calibri" w:cs="Times New Roman"/>
          <w:b/>
          <w:bCs/>
          <w:sz w:val="28"/>
          <w:szCs w:val="28"/>
          <w:u w:val="single"/>
          <w:lang w:val="en-US"/>
        </w:rPr>
      </w:pPr>
      <w:r>
        <w:rPr>
          <w:rFonts w:ascii="Calibri" w:eastAsia="Calibri" w:hAnsi="Calibri" w:cs="Times New Roman"/>
          <w:b/>
          <w:bCs/>
          <w:sz w:val="28"/>
          <w:szCs w:val="28"/>
          <w:u w:val="single"/>
        </w:rPr>
        <w:lastRenderedPageBreak/>
        <w:t>Spring Creek</w:t>
      </w:r>
    </w:p>
    <w:p w14:paraId="09B0245A" w14:textId="77777777" w:rsidR="00984C63" w:rsidRPr="00030B72" w:rsidRDefault="00522343" w:rsidP="00030B72">
      <w:pPr>
        <w:spacing w:after="120" w:line="240" w:lineRule="auto"/>
        <w:rPr>
          <w:rFonts w:ascii="Calibri" w:eastAsia="Calibri" w:hAnsi="Calibri" w:cs="Times New Roman"/>
          <w:b/>
          <w:bCs/>
        </w:rPr>
      </w:pPr>
      <w:r w:rsidRPr="00030B72">
        <w:rPr>
          <w:rFonts w:ascii="Calibri" w:eastAsia="Calibri" w:hAnsi="Calibri" w:cs="Times New Roman"/>
          <w:b/>
          <w:bCs/>
        </w:rPr>
        <w:t xml:space="preserve">1. </w:t>
      </w:r>
      <w:r w:rsidR="00196742" w:rsidRPr="00030B72">
        <w:rPr>
          <w:rFonts w:ascii="Calibri" w:eastAsia="Calibri" w:hAnsi="Calibri" w:cs="Times New Roman"/>
          <w:b/>
          <w:bCs/>
        </w:rPr>
        <w:t>C</w:t>
      </w:r>
      <w:r w:rsidR="00984C63" w:rsidRPr="00030B72">
        <w:rPr>
          <w:rFonts w:ascii="Calibri" w:eastAsia="Calibri" w:hAnsi="Calibri" w:cs="Times New Roman"/>
          <w:b/>
          <w:bCs/>
        </w:rPr>
        <w:t xml:space="preserve">hoose </w:t>
      </w:r>
      <w:r w:rsidR="00196742" w:rsidRPr="00030B72">
        <w:rPr>
          <w:rFonts w:ascii="Calibri" w:eastAsia="Calibri" w:hAnsi="Calibri" w:cs="Times New Roman"/>
          <w:b/>
          <w:bCs/>
        </w:rPr>
        <w:t>O</w:t>
      </w:r>
      <w:r w:rsidR="00984C63" w:rsidRPr="00030B72">
        <w:rPr>
          <w:rFonts w:ascii="Calibri" w:eastAsia="Calibri" w:hAnsi="Calibri" w:cs="Times New Roman"/>
          <w:b/>
          <w:bCs/>
        </w:rPr>
        <w:t>ption 2</w:t>
      </w:r>
      <w:r w:rsidRPr="00030B72">
        <w:rPr>
          <w:rFonts w:ascii="Calibri" w:eastAsia="Calibri" w:hAnsi="Calibri" w:cs="Times New Roman"/>
          <w:b/>
          <w:bCs/>
        </w:rPr>
        <w:t xml:space="preserve"> – Spring Creek Valley</w:t>
      </w:r>
    </w:p>
    <w:p w14:paraId="456F3D81" w14:textId="77777777" w:rsidR="005D3102" w:rsidRPr="003C2D60" w:rsidRDefault="005D3102" w:rsidP="00984C63">
      <w:r w:rsidRPr="003C2D60">
        <w:t>Option 2</w:t>
      </w:r>
      <w:r w:rsidR="00522343">
        <w:t xml:space="preserve"> ca</w:t>
      </w:r>
      <w:r w:rsidRPr="003C2D60">
        <w:t>n create long term high value jobs that support our visitor economy. It would protect the international brand supporting our visitor economy of the Great Ocean Road which overlooks the entire Spring Creek valley.</w:t>
      </w:r>
    </w:p>
    <w:p w14:paraId="5797492A" w14:textId="77777777" w:rsidR="0047717B" w:rsidRDefault="005D3102" w:rsidP="00984C63">
      <w:pPr>
        <w:rPr>
          <w:rFonts w:ascii="Calibri" w:eastAsia="Calibri" w:hAnsi="Calibri" w:cs="Calibri"/>
        </w:rPr>
      </w:pPr>
      <w:r w:rsidRPr="003C2D60">
        <w:rPr>
          <w:rFonts w:ascii="Calibri" w:eastAsia="Calibri" w:hAnsi="Calibri" w:cs="Calibri"/>
        </w:rPr>
        <w:t xml:space="preserve">Spring Creek, west of </w:t>
      </w:r>
      <w:proofErr w:type="spellStart"/>
      <w:r w:rsidRPr="003C2D60">
        <w:rPr>
          <w:rFonts w:ascii="Calibri" w:eastAsia="Calibri" w:hAnsi="Calibri" w:cs="Calibri"/>
        </w:rPr>
        <w:t>Duffields</w:t>
      </w:r>
      <w:proofErr w:type="spellEnd"/>
      <w:r w:rsidRPr="003C2D60">
        <w:rPr>
          <w:rFonts w:ascii="Calibri" w:eastAsia="Calibri" w:hAnsi="Calibri" w:cs="Calibri"/>
        </w:rPr>
        <w:t xml:space="preserve"> </w:t>
      </w:r>
      <w:r w:rsidR="00D76EAE">
        <w:rPr>
          <w:rFonts w:ascii="Calibri" w:eastAsia="Calibri" w:hAnsi="Calibri" w:cs="Calibri"/>
        </w:rPr>
        <w:t xml:space="preserve">Road </w:t>
      </w:r>
      <w:r w:rsidRPr="003C2D60">
        <w:rPr>
          <w:rFonts w:ascii="Calibri" w:eastAsia="Calibri" w:hAnsi="Calibri" w:cs="Calibri"/>
        </w:rPr>
        <w:t xml:space="preserve">should be designated </w:t>
      </w:r>
      <w:r w:rsidRPr="00522343">
        <w:rPr>
          <w:rFonts w:ascii="Calibri" w:eastAsia="Calibri" w:hAnsi="Calibri" w:cs="Calibri"/>
          <w:bCs/>
        </w:rPr>
        <w:t>outside</w:t>
      </w:r>
      <w:r w:rsidRPr="003C2D60">
        <w:rPr>
          <w:rFonts w:ascii="Calibri" w:eastAsia="Calibri" w:hAnsi="Calibri" w:cs="Calibri"/>
        </w:rPr>
        <w:t xml:space="preserve"> the protected settlement boundary and form part of the green break between Torquay and Bellbrae</w:t>
      </w:r>
      <w:r w:rsidR="0047717B">
        <w:rPr>
          <w:rFonts w:ascii="Calibri" w:eastAsia="Calibri" w:hAnsi="Calibri" w:cs="Calibri"/>
        </w:rPr>
        <w:t>.</w:t>
      </w:r>
    </w:p>
    <w:p w14:paraId="61DEBF26" w14:textId="77777777" w:rsidR="0047717B" w:rsidRPr="0047717B" w:rsidRDefault="0047717B" w:rsidP="0047717B">
      <w:pPr>
        <w:rPr>
          <w:rFonts w:ascii="Calibri" w:eastAsia="Calibri" w:hAnsi="Calibri" w:cs="Calibri"/>
        </w:rPr>
      </w:pPr>
      <w:r>
        <w:rPr>
          <w:rFonts w:ascii="Calibri" w:eastAsia="Calibri" w:hAnsi="Calibri" w:cs="Calibri"/>
        </w:rPr>
        <w:t xml:space="preserve">The </w:t>
      </w:r>
      <w:r w:rsidRPr="0047717B">
        <w:rPr>
          <w:rFonts w:ascii="Calibri" w:eastAsia="Calibri" w:hAnsi="Calibri" w:cs="Calibri"/>
        </w:rPr>
        <w:t>green boundary should be protected by appropriate planning provisions that permanently prohibit urban subdivision.</w:t>
      </w:r>
    </w:p>
    <w:p w14:paraId="39580E6A" w14:textId="77777777" w:rsidR="00196742" w:rsidRPr="00F3159B" w:rsidRDefault="00984C63" w:rsidP="003C2D60">
      <w:pPr>
        <w:rPr>
          <w:rFonts w:ascii="Calibri" w:eastAsia="Calibri" w:hAnsi="Calibri" w:cs="Calibri"/>
        </w:rPr>
      </w:pPr>
      <w:r w:rsidRPr="00F3159B">
        <w:rPr>
          <w:rFonts w:ascii="Calibri" w:eastAsia="Calibri" w:hAnsi="Calibri" w:cs="Calibri"/>
        </w:rPr>
        <w:t xml:space="preserve">Option 2 </w:t>
      </w:r>
      <w:r w:rsidR="0047717B">
        <w:rPr>
          <w:rFonts w:ascii="Calibri" w:eastAsia="Calibri" w:hAnsi="Calibri" w:cs="Calibri"/>
        </w:rPr>
        <w:t>provides</w:t>
      </w:r>
      <w:r w:rsidR="003C2D60" w:rsidRPr="00F3159B">
        <w:rPr>
          <w:rFonts w:ascii="Calibri" w:eastAsia="Calibri" w:hAnsi="Calibri" w:cs="Calibri"/>
        </w:rPr>
        <w:t xml:space="preserve"> a protected </w:t>
      </w:r>
      <w:r w:rsidR="0047717B">
        <w:rPr>
          <w:rFonts w:ascii="Calibri" w:eastAsia="Calibri" w:hAnsi="Calibri" w:cs="Calibri"/>
        </w:rPr>
        <w:t>area</w:t>
      </w:r>
      <w:r w:rsidR="003C2D60" w:rsidRPr="00F3159B">
        <w:rPr>
          <w:rFonts w:ascii="Calibri" w:eastAsia="Calibri" w:hAnsi="Calibri" w:cs="Calibri"/>
        </w:rPr>
        <w:t xml:space="preserve"> which enables the restoration of habitat in Spring Creek valley for flora and fauna. </w:t>
      </w:r>
      <w:r w:rsidR="000871BA" w:rsidRPr="00F3159B">
        <w:rPr>
          <w:rFonts w:ascii="Calibri" w:eastAsia="Calibri" w:hAnsi="Calibri" w:cs="Calibri"/>
        </w:rPr>
        <w:t xml:space="preserve">Destruction of threatened species habitat </w:t>
      </w:r>
      <w:r w:rsidR="00F3159B" w:rsidRPr="00F3159B">
        <w:rPr>
          <w:rFonts w:ascii="Calibri" w:eastAsia="Calibri" w:hAnsi="Calibri" w:cs="Calibri"/>
        </w:rPr>
        <w:t xml:space="preserve">in Australia </w:t>
      </w:r>
      <w:r w:rsidR="000871BA" w:rsidRPr="00F3159B">
        <w:rPr>
          <w:rFonts w:ascii="Calibri" w:eastAsia="Calibri" w:hAnsi="Calibri" w:cs="Calibri"/>
        </w:rPr>
        <w:t xml:space="preserve">continues </w:t>
      </w:r>
      <w:r w:rsidR="00DE0CAD">
        <w:rPr>
          <w:rFonts w:ascii="Calibri" w:eastAsia="Calibri" w:hAnsi="Calibri" w:cs="Calibri"/>
        </w:rPr>
        <w:t>to accelerate</w:t>
      </w:r>
      <w:r w:rsidR="000871BA" w:rsidRPr="00F3159B">
        <w:rPr>
          <w:rFonts w:ascii="Calibri" w:eastAsia="Calibri" w:hAnsi="Calibri" w:cs="Calibri"/>
        </w:rPr>
        <w:t xml:space="preserve"> due to the loopholes and failures of </w:t>
      </w:r>
      <w:r w:rsidR="00F3159B" w:rsidRPr="00F3159B">
        <w:rPr>
          <w:rFonts w:ascii="Calibri" w:eastAsia="Calibri" w:hAnsi="Calibri" w:cs="Calibri"/>
        </w:rPr>
        <w:t>our</w:t>
      </w:r>
      <w:r w:rsidR="000871BA" w:rsidRPr="00F3159B">
        <w:rPr>
          <w:rFonts w:ascii="Calibri" w:eastAsia="Calibri" w:hAnsi="Calibri" w:cs="Calibri"/>
        </w:rPr>
        <w:t xml:space="preserve"> national nature laws - </w:t>
      </w:r>
      <w:r w:rsidR="00457A9C">
        <w:rPr>
          <w:rFonts w:ascii="Calibri" w:eastAsia="Calibri" w:hAnsi="Calibri" w:cs="Calibri"/>
        </w:rPr>
        <w:t>t</w:t>
      </w:r>
      <w:r w:rsidR="000871BA" w:rsidRPr="00F3159B">
        <w:rPr>
          <w:rFonts w:ascii="Calibri" w:eastAsia="Calibri" w:hAnsi="Calibri" w:cs="Calibri"/>
        </w:rPr>
        <w:t>he Environment Protection and Biodiversity Conservation (EPBC) Act</w:t>
      </w:r>
      <w:r w:rsidR="00F3159B" w:rsidRPr="00F3159B">
        <w:rPr>
          <w:rFonts w:ascii="Calibri" w:eastAsia="Calibri" w:hAnsi="Calibri" w:cs="Calibri"/>
        </w:rPr>
        <w:t xml:space="preserve">. </w:t>
      </w:r>
      <w:r w:rsidR="00196742" w:rsidRPr="00F3159B">
        <w:rPr>
          <w:rFonts w:ascii="Calibri" w:eastAsia="Calibri" w:hAnsi="Calibri" w:cs="Calibri"/>
        </w:rPr>
        <w:t xml:space="preserve">Australia has the </w:t>
      </w:r>
      <w:r w:rsidR="00DE0CAD">
        <w:rPr>
          <w:rFonts w:ascii="Calibri" w:eastAsia="Calibri" w:hAnsi="Calibri" w:cs="Calibri"/>
        </w:rPr>
        <w:t>world’s</w:t>
      </w:r>
      <w:r w:rsidR="00457A9C">
        <w:rPr>
          <w:rFonts w:ascii="Calibri" w:eastAsia="Calibri" w:hAnsi="Calibri" w:cs="Calibri"/>
        </w:rPr>
        <w:t xml:space="preserve"> highest rate of m</w:t>
      </w:r>
      <w:r w:rsidR="00196742" w:rsidRPr="00F3159B">
        <w:rPr>
          <w:rFonts w:ascii="Calibri" w:eastAsia="Calibri" w:hAnsi="Calibri" w:cs="Calibri"/>
        </w:rPr>
        <w:t xml:space="preserve">ammal extinction and preservation of this </w:t>
      </w:r>
      <w:r w:rsidR="00457A9C">
        <w:rPr>
          <w:rFonts w:ascii="Calibri" w:eastAsia="Calibri" w:hAnsi="Calibri" w:cs="Calibri"/>
        </w:rPr>
        <w:t>ecosystem</w:t>
      </w:r>
      <w:r w:rsidR="00196742" w:rsidRPr="00F3159B">
        <w:rPr>
          <w:rFonts w:ascii="Calibri" w:eastAsia="Calibri" w:hAnsi="Calibri" w:cs="Calibri"/>
        </w:rPr>
        <w:t xml:space="preserve"> for so </w:t>
      </w:r>
      <w:r w:rsidR="00457A9C">
        <w:rPr>
          <w:rFonts w:ascii="Calibri" w:eastAsia="Calibri" w:hAnsi="Calibri" w:cs="Calibri"/>
        </w:rPr>
        <w:t>native</w:t>
      </w:r>
      <w:r w:rsidR="00196742" w:rsidRPr="00F3159B">
        <w:rPr>
          <w:rFonts w:ascii="Calibri" w:eastAsia="Calibri" w:hAnsi="Calibri" w:cs="Calibri"/>
        </w:rPr>
        <w:t xml:space="preserve"> species is important for the environmental values </w:t>
      </w:r>
      <w:r w:rsidR="000871BA" w:rsidRPr="00F3159B">
        <w:rPr>
          <w:rFonts w:ascii="Calibri" w:eastAsia="Calibri" w:hAnsi="Calibri" w:cs="Calibri"/>
        </w:rPr>
        <w:t xml:space="preserve">and communities </w:t>
      </w:r>
      <w:r w:rsidR="00196742" w:rsidRPr="00F3159B">
        <w:rPr>
          <w:rFonts w:ascii="Calibri" w:eastAsia="Calibri" w:hAnsi="Calibri" w:cs="Calibri"/>
        </w:rPr>
        <w:t>of the region</w:t>
      </w:r>
      <w:r w:rsidR="00457A9C">
        <w:rPr>
          <w:rFonts w:ascii="Calibri" w:eastAsia="Calibri" w:hAnsi="Calibri" w:cs="Calibri"/>
        </w:rPr>
        <w:t xml:space="preserve">. </w:t>
      </w:r>
      <w:r w:rsidR="00196742" w:rsidRPr="00F3159B">
        <w:rPr>
          <w:rFonts w:ascii="Calibri" w:eastAsia="Calibri" w:hAnsi="Calibri" w:cs="Calibri"/>
        </w:rPr>
        <w:t xml:space="preserve"> </w:t>
      </w:r>
      <w:r w:rsidR="00457A9C">
        <w:rPr>
          <w:rFonts w:ascii="Calibri" w:eastAsia="Calibri" w:hAnsi="Calibri" w:cs="Calibri"/>
        </w:rPr>
        <w:t xml:space="preserve">Protection of Spring Creek is not just </w:t>
      </w:r>
      <w:r w:rsidR="00DE0CAD">
        <w:rPr>
          <w:rFonts w:ascii="Calibri" w:eastAsia="Calibri" w:hAnsi="Calibri" w:cs="Calibri"/>
        </w:rPr>
        <w:t>for</w:t>
      </w:r>
      <w:r w:rsidR="00457A9C">
        <w:rPr>
          <w:rFonts w:ascii="Calibri" w:eastAsia="Calibri" w:hAnsi="Calibri" w:cs="Calibri"/>
        </w:rPr>
        <w:t xml:space="preserve"> the benefit of </w:t>
      </w:r>
      <w:r w:rsidR="00457A9C" w:rsidRPr="00F3159B">
        <w:rPr>
          <w:rFonts w:ascii="Calibri" w:eastAsia="Calibri" w:hAnsi="Calibri" w:cs="Calibri"/>
        </w:rPr>
        <w:t>Torquay and Jan Juc</w:t>
      </w:r>
      <w:r w:rsidR="00457A9C">
        <w:rPr>
          <w:rFonts w:ascii="Calibri" w:eastAsia="Calibri" w:hAnsi="Calibri" w:cs="Calibri"/>
        </w:rPr>
        <w:t xml:space="preserve"> but for all Victorians</w:t>
      </w:r>
      <w:r w:rsidR="00457A9C" w:rsidRPr="00F3159B">
        <w:rPr>
          <w:rFonts w:ascii="Calibri" w:eastAsia="Calibri" w:hAnsi="Calibri" w:cs="Calibri"/>
        </w:rPr>
        <w:t xml:space="preserve">. </w:t>
      </w:r>
      <w:r w:rsidR="00457A9C" w:rsidRPr="00457A9C">
        <w:rPr>
          <w:rFonts w:ascii="Calibri" w:eastAsia="Calibri" w:hAnsi="Calibri" w:cs="Calibri"/>
        </w:rPr>
        <w:t>The Spring Creek valley contains critical habitat for a number of listed, critically endangered, endangered, threatened and vulnerable species including</w:t>
      </w:r>
      <w:r w:rsidR="00196742" w:rsidRPr="00F3159B">
        <w:rPr>
          <w:rFonts w:ascii="Calibri" w:eastAsia="Calibri" w:hAnsi="Calibri" w:cs="Calibri"/>
        </w:rPr>
        <w:t>,</w:t>
      </w:r>
    </w:p>
    <w:p w14:paraId="022DCAC8" w14:textId="77777777" w:rsidR="00196742" w:rsidRPr="00DD6E31" w:rsidRDefault="00196742" w:rsidP="00DD6E31">
      <w:pPr>
        <w:spacing w:after="0" w:line="240" w:lineRule="auto"/>
        <w:ind w:left="709" w:right="662"/>
        <w:jc w:val="center"/>
        <w:rPr>
          <w:i/>
        </w:rPr>
      </w:pPr>
      <w:r w:rsidRPr="00DD6E31">
        <w:rPr>
          <w:i/>
        </w:rPr>
        <w:t>Grey-headed Flying Fox</w:t>
      </w:r>
      <w:r w:rsidR="00DD6E31" w:rsidRPr="00DD6E31">
        <w:rPr>
          <w:i/>
        </w:rPr>
        <w:t xml:space="preserve">, </w:t>
      </w:r>
      <w:r w:rsidRPr="00DD6E31">
        <w:rPr>
          <w:i/>
        </w:rPr>
        <w:t>Southern Brown Bandicoot</w:t>
      </w:r>
      <w:r w:rsidR="00DD6E31" w:rsidRPr="00DD6E31">
        <w:rPr>
          <w:i/>
        </w:rPr>
        <w:t xml:space="preserve">, </w:t>
      </w:r>
      <w:r w:rsidRPr="00DD6E31">
        <w:rPr>
          <w:i/>
        </w:rPr>
        <w:t>Growling Grass Frog</w:t>
      </w:r>
      <w:r w:rsidR="00DD6E31" w:rsidRPr="00DD6E31">
        <w:rPr>
          <w:i/>
        </w:rPr>
        <w:t xml:space="preserve">, </w:t>
      </w:r>
      <w:r w:rsidRPr="00DD6E31">
        <w:rPr>
          <w:i/>
        </w:rPr>
        <w:t>Swift Parrot</w:t>
      </w:r>
      <w:r w:rsidR="00DD6E31" w:rsidRPr="00DD6E31">
        <w:rPr>
          <w:i/>
        </w:rPr>
        <w:t xml:space="preserve">, Powerful Owl, </w:t>
      </w:r>
      <w:r w:rsidRPr="00DD6E31">
        <w:rPr>
          <w:i/>
        </w:rPr>
        <w:t>Little Galaxia</w:t>
      </w:r>
      <w:r w:rsidR="00DD6E31" w:rsidRPr="00DD6E31">
        <w:rPr>
          <w:i/>
        </w:rPr>
        <w:t xml:space="preserve">, </w:t>
      </w:r>
      <w:r w:rsidRPr="00DD6E31">
        <w:rPr>
          <w:i/>
        </w:rPr>
        <w:t>Grey Goshawk</w:t>
      </w:r>
      <w:r w:rsidR="00DD6E31" w:rsidRPr="00DD6E31">
        <w:rPr>
          <w:i/>
        </w:rPr>
        <w:t xml:space="preserve">, </w:t>
      </w:r>
      <w:r w:rsidRPr="00DD6E31">
        <w:rPr>
          <w:i/>
        </w:rPr>
        <w:t>Southern Pygmy Perch</w:t>
      </w:r>
      <w:r w:rsidR="00DD6E31" w:rsidRPr="00DD6E31">
        <w:rPr>
          <w:i/>
        </w:rPr>
        <w:t xml:space="preserve">, </w:t>
      </w:r>
      <w:proofErr w:type="spellStart"/>
      <w:r w:rsidRPr="00DD6E31">
        <w:rPr>
          <w:i/>
        </w:rPr>
        <w:t>Baillon's</w:t>
      </w:r>
      <w:proofErr w:type="spellEnd"/>
      <w:r w:rsidRPr="00DD6E31">
        <w:rPr>
          <w:i/>
        </w:rPr>
        <w:t xml:space="preserve"> Crake</w:t>
      </w:r>
      <w:r w:rsidR="00DD6E31" w:rsidRPr="00DD6E31">
        <w:rPr>
          <w:i/>
        </w:rPr>
        <w:t xml:space="preserve">, </w:t>
      </w:r>
      <w:r w:rsidRPr="00DD6E31">
        <w:rPr>
          <w:i/>
        </w:rPr>
        <w:t>Lewin's Rail</w:t>
      </w:r>
      <w:r w:rsidR="00DD6E31" w:rsidRPr="00DD6E31">
        <w:rPr>
          <w:i/>
        </w:rPr>
        <w:t xml:space="preserve">, </w:t>
      </w:r>
      <w:r w:rsidRPr="00DD6E31">
        <w:rPr>
          <w:i/>
        </w:rPr>
        <w:t>Eastern Great Egret</w:t>
      </w:r>
      <w:r w:rsidR="00DD6E31" w:rsidRPr="00DD6E31">
        <w:rPr>
          <w:i/>
        </w:rPr>
        <w:t xml:space="preserve">, </w:t>
      </w:r>
      <w:r w:rsidRPr="00DD6E31">
        <w:rPr>
          <w:i/>
        </w:rPr>
        <w:t>White-footed Dunnart</w:t>
      </w:r>
      <w:r w:rsidR="00DD6E31" w:rsidRPr="00DD6E31">
        <w:rPr>
          <w:i/>
        </w:rPr>
        <w:t xml:space="preserve">, </w:t>
      </w:r>
      <w:r w:rsidRPr="00DD6E31">
        <w:rPr>
          <w:i/>
        </w:rPr>
        <w:t>Brown Toadlet</w:t>
      </w:r>
      <w:r w:rsidR="00457A9C">
        <w:rPr>
          <w:i/>
        </w:rPr>
        <w:t xml:space="preserve"> and the </w:t>
      </w:r>
      <w:r w:rsidR="00457A9C" w:rsidRPr="00DD6E31">
        <w:rPr>
          <w:i/>
        </w:rPr>
        <w:t>Bellarine Yellow Gum</w:t>
      </w:r>
    </w:p>
    <w:p w14:paraId="31C91F11" w14:textId="77777777" w:rsidR="00637AA0" w:rsidRDefault="00637AA0" w:rsidP="003C2D60">
      <w:pPr>
        <w:rPr>
          <w:rFonts w:ascii="Calibri" w:eastAsia="Calibri" w:hAnsi="Calibri" w:cs="Times New Roman"/>
        </w:rPr>
      </w:pPr>
    </w:p>
    <w:p w14:paraId="0BB9A2CD" w14:textId="77777777" w:rsidR="005D3229" w:rsidRPr="005D3229" w:rsidRDefault="005D3229" w:rsidP="005D3229">
      <w:pPr>
        <w:rPr>
          <w:rFonts w:ascii="Calibri" w:eastAsia="Calibri" w:hAnsi="Calibri" w:cs="Times New Roman"/>
        </w:rPr>
      </w:pPr>
      <w:r w:rsidRPr="005D3229">
        <w:rPr>
          <w:rFonts w:ascii="Calibri" w:eastAsia="Calibri" w:hAnsi="Calibri" w:cs="Times New Roman"/>
        </w:rPr>
        <w:t xml:space="preserve">Option 2 in the DAL protects the aboriginal cultural significance of the Spring Creek valley. </w:t>
      </w:r>
    </w:p>
    <w:p w14:paraId="6BA751DC" w14:textId="77777777" w:rsidR="005D3229" w:rsidRPr="005D3229" w:rsidRDefault="005D3229" w:rsidP="005D3229">
      <w:pPr>
        <w:rPr>
          <w:rFonts w:ascii="Calibri" w:eastAsia="Calibri" w:hAnsi="Calibri" w:cs="Times New Roman"/>
        </w:rPr>
      </w:pPr>
      <w:r w:rsidRPr="005D3229">
        <w:rPr>
          <w:rFonts w:ascii="Calibri" w:eastAsia="Calibri" w:hAnsi="Calibri" w:cs="Times New Roman"/>
        </w:rPr>
        <w:t xml:space="preserve">Option 2 preserves and contributes to the Bells Beach visitor experience. The drive from Torquay to the internationally renowned and natural rural setting of Bells Beach is iconic and makes visiting Bells Beach so special.  </w:t>
      </w:r>
    </w:p>
    <w:p w14:paraId="0CFC5864" w14:textId="77777777" w:rsidR="00F3159B" w:rsidRDefault="00F3159B" w:rsidP="003C2D60">
      <w:pPr>
        <w:rPr>
          <w:rFonts w:ascii="Calibri" w:eastAsia="Calibri" w:hAnsi="Calibri" w:cs="Times New Roman"/>
        </w:rPr>
      </w:pPr>
      <w:r>
        <w:rPr>
          <w:rFonts w:ascii="Calibri" w:eastAsia="Calibri" w:hAnsi="Calibri" w:cs="Times New Roman"/>
        </w:rPr>
        <w:t>Torquay is a very popular tourist destination</w:t>
      </w:r>
      <w:r w:rsidR="005D3229">
        <w:rPr>
          <w:rFonts w:ascii="Calibri" w:eastAsia="Calibri" w:hAnsi="Calibri" w:cs="Times New Roman"/>
        </w:rPr>
        <w:t>. T</w:t>
      </w:r>
      <w:r w:rsidR="000871BA">
        <w:rPr>
          <w:rFonts w:ascii="Calibri" w:eastAsia="Calibri" w:hAnsi="Calibri" w:cs="Times New Roman"/>
        </w:rPr>
        <w:t>he Spring Creek valley in its current state is a significant asset to all Victorians</w:t>
      </w:r>
      <w:r>
        <w:rPr>
          <w:rFonts w:ascii="Calibri" w:eastAsia="Calibri" w:hAnsi="Calibri" w:cs="Times New Roman"/>
        </w:rPr>
        <w:t xml:space="preserve"> and visitors from further afield. The Victorian economy and many businesses in Torquay rely upon tourism and only Option 2 will preserve our </w:t>
      </w:r>
      <w:r w:rsidR="00006DA0" w:rsidRPr="00006DA0">
        <w:rPr>
          <w:rFonts w:ascii="Calibri" w:eastAsia="Calibri" w:hAnsi="Calibri" w:cs="Times New Roman"/>
        </w:rPr>
        <w:t>critically endangered, endangered, threatened and vulnerable species</w:t>
      </w:r>
    </w:p>
    <w:p w14:paraId="47D7A45B" w14:textId="77777777" w:rsidR="005D3229" w:rsidRDefault="00653036" w:rsidP="003C2D60">
      <w:pPr>
        <w:rPr>
          <w:rFonts w:ascii="Calibri" w:eastAsia="Calibri" w:hAnsi="Calibri" w:cs="Times New Roman"/>
        </w:rPr>
      </w:pPr>
      <w:r>
        <w:rPr>
          <w:rFonts w:ascii="Calibri" w:eastAsia="Calibri" w:hAnsi="Calibri" w:cs="Times New Roman"/>
        </w:rPr>
        <w:t xml:space="preserve">Whilst the community can’t physically access most of the Spring Creek valley land, many have a connection to that land </w:t>
      </w:r>
      <w:r w:rsidR="005D3229">
        <w:rPr>
          <w:rFonts w:ascii="Calibri" w:eastAsia="Calibri" w:hAnsi="Calibri" w:cs="Times New Roman"/>
        </w:rPr>
        <w:t>and its</w:t>
      </w:r>
      <w:r>
        <w:rPr>
          <w:rFonts w:ascii="Calibri" w:eastAsia="Calibri" w:hAnsi="Calibri" w:cs="Times New Roman"/>
        </w:rPr>
        <w:t xml:space="preserve"> spectacular views as they travel along the Great Ocean </w:t>
      </w:r>
      <w:proofErr w:type="gramStart"/>
      <w:r>
        <w:rPr>
          <w:rFonts w:ascii="Calibri" w:eastAsia="Calibri" w:hAnsi="Calibri" w:cs="Times New Roman"/>
        </w:rPr>
        <w:t>Road</w:t>
      </w:r>
      <w:r w:rsidR="005D3229">
        <w:rPr>
          <w:rFonts w:ascii="Calibri" w:eastAsia="Calibri" w:hAnsi="Calibri" w:cs="Times New Roman"/>
        </w:rPr>
        <w:t xml:space="preserve">, </w:t>
      </w:r>
      <w:r>
        <w:rPr>
          <w:rFonts w:ascii="Calibri" w:eastAsia="Calibri" w:hAnsi="Calibri" w:cs="Times New Roman"/>
        </w:rPr>
        <w:t xml:space="preserve"> Grossmans</w:t>
      </w:r>
      <w:proofErr w:type="gramEnd"/>
      <w:r>
        <w:rPr>
          <w:rFonts w:ascii="Calibri" w:eastAsia="Calibri" w:hAnsi="Calibri" w:cs="Times New Roman"/>
        </w:rPr>
        <w:t xml:space="preserve"> Road and </w:t>
      </w:r>
      <w:proofErr w:type="spellStart"/>
      <w:r>
        <w:rPr>
          <w:rFonts w:ascii="Calibri" w:eastAsia="Calibri" w:hAnsi="Calibri" w:cs="Times New Roman"/>
        </w:rPr>
        <w:t>Duffields</w:t>
      </w:r>
      <w:proofErr w:type="spellEnd"/>
      <w:r>
        <w:rPr>
          <w:rFonts w:ascii="Calibri" w:eastAsia="Calibri" w:hAnsi="Calibri" w:cs="Times New Roman"/>
        </w:rPr>
        <w:t xml:space="preserve"> Road.</w:t>
      </w:r>
      <w:r w:rsidR="006420B3">
        <w:rPr>
          <w:rFonts w:ascii="Calibri" w:eastAsia="Calibri" w:hAnsi="Calibri" w:cs="Times New Roman"/>
        </w:rPr>
        <w:t xml:space="preserve"> </w:t>
      </w:r>
      <w:r w:rsidR="005D3229" w:rsidRPr="005D3229">
        <w:rPr>
          <w:rFonts w:ascii="Calibri" w:eastAsia="Calibri" w:hAnsi="Calibri" w:cs="Times New Roman"/>
        </w:rPr>
        <w:t>It sets the scene for the entire length of Great Ocean Road where coas</w:t>
      </w:r>
      <w:r w:rsidR="005D3229">
        <w:rPr>
          <w:rFonts w:ascii="Calibri" w:eastAsia="Calibri" w:hAnsi="Calibri" w:cs="Times New Roman"/>
        </w:rPr>
        <w:t xml:space="preserve">tal townships </w:t>
      </w:r>
      <w:r w:rsidR="005D3229" w:rsidRPr="005D3229">
        <w:rPr>
          <w:rFonts w:ascii="Calibri" w:eastAsia="Calibri" w:hAnsi="Calibri" w:cs="Times New Roman"/>
        </w:rPr>
        <w:t>are separated by long stretches of Victoria’s bushland and coastal vistas.</w:t>
      </w:r>
      <w:r w:rsidR="005D3229">
        <w:rPr>
          <w:rFonts w:ascii="Calibri" w:eastAsia="Calibri" w:hAnsi="Calibri" w:cs="Times New Roman"/>
        </w:rPr>
        <w:t xml:space="preserve"> </w:t>
      </w:r>
    </w:p>
    <w:p w14:paraId="36C92175" w14:textId="77777777" w:rsidR="00653036" w:rsidRDefault="006420B3" w:rsidP="003C2D60">
      <w:pPr>
        <w:rPr>
          <w:rFonts w:ascii="Calibri" w:eastAsia="Calibri" w:hAnsi="Calibri" w:cs="Times New Roman"/>
        </w:rPr>
      </w:pPr>
      <w:r>
        <w:rPr>
          <w:rFonts w:ascii="Calibri" w:eastAsia="Calibri" w:hAnsi="Calibri" w:cs="Times New Roman"/>
        </w:rPr>
        <w:t>Option 2 protects the sense of place experienced by residents and visitors alike, and is far more appropriate at the gateway to the Great Ocean Road than an expanse of houses.</w:t>
      </w:r>
    </w:p>
    <w:p w14:paraId="5D155CA5" w14:textId="77777777" w:rsidR="00030B72" w:rsidRDefault="00030B72" w:rsidP="003C2D60">
      <w:pPr>
        <w:rPr>
          <w:rFonts w:ascii="Calibri" w:eastAsia="Calibri" w:hAnsi="Calibri" w:cs="Times New Roman"/>
        </w:rPr>
      </w:pPr>
    </w:p>
    <w:p w14:paraId="1790094D" w14:textId="77777777" w:rsidR="00F3159B" w:rsidRPr="00F3159B" w:rsidRDefault="00522343" w:rsidP="00030B72">
      <w:pPr>
        <w:spacing w:after="120" w:line="240" w:lineRule="auto"/>
        <w:rPr>
          <w:rFonts w:ascii="Calibri" w:eastAsia="Calibri" w:hAnsi="Calibri" w:cs="Times New Roman"/>
          <w:b/>
          <w:bCs/>
        </w:rPr>
      </w:pPr>
      <w:r>
        <w:rPr>
          <w:rFonts w:ascii="Calibri" w:eastAsia="Calibri" w:hAnsi="Calibri" w:cs="Times New Roman"/>
          <w:b/>
          <w:bCs/>
        </w:rPr>
        <w:t xml:space="preserve">2. </w:t>
      </w:r>
      <w:r w:rsidR="00F3159B" w:rsidRPr="00F3159B">
        <w:rPr>
          <w:rFonts w:ascii="Calibri" w:eastAsia="Calibri" w:hAnsi="Calibri" w:cs="Times New Roman"/>
          <w:b/>
          <w:bCs/>
        </w:rPr>
        <w:t>Reject Option 1</w:t>
      </w:r>
      <w:r>
        <w:rPr>
          <w:rFonts w:ascii="Calibri" w:eastAsia="Calibri" w:hAnsi="Calibri" w:cs="Times New Roman"/>
          <w:b/>
          <w:bCs/>
        </w:rPr>
        <w:t xml:space="preserve"> </w:t>
      </w:r>
      <w:r w:rsidRPr="00522343">
        <w:rPr>
          <w:rFonts w:ascii="Calibri" w:eastAsia="Calibri" w:hAnsi="Calibri" w:cs="Times New Roman"/>
          <w:b/>
          <w:bCs/>
        </w:rPr>
        <w:t>– Spring Creek Valley</w:t>
      </w:r>
    </w:p>
    <w:p w14:paraId="0BC17CE8" w14:textId="77777777" w:rsidR="00DC09BF" w:rsidRPr="00DC09BF" w:rsidRDefault="00DC09BF" w:rsidP="00DC09BF">
      <w:pPr>
        <w:rPr>
          <w:rFonts w:ascii="Calibri" w:eastAsia="Calibri" w:hAnsi="Calibri" w:cs="Times New Roman"/>
        </w:rPr>
      </w:pPr>
      <w:r w:rsidRPr="00DC09BF">
        <w:rPr>
          <w:rFonts w:ascii="Calibri" w:eastAsia="Calibri" w:hAnsi="Calibri" w:cs="Times New Roman"/>
        </w:rPr>
        <w:t xml:space="preserve">Torquay/Jan Juc has a permanent population close to </w:t>
      </w:r>
      <w:r w:rsidR="004022FD">
        <w:rPr>
          <w:rFonts w:ascii="Calibri" w:eastAsia="Calibri" w:hAnsi="Calibri" w:cs="Times New Roman"/>
        </w:rPr>
        <w:t>20</w:t>
      </w:r>
      <w:r w:rsidRPr="00DC09BF">
        <w:rPr>
          <w:rFonts w:ascii="Calibri" w:eastAsia="Calibri" w:hAnsi="Calibri" w:cs="Times New Roman"/>
        </w:rPr>
        <w:t xml:space="preserve">,000 people with the holiday population boosting our numbers to </w:t>
      </w:r>
      <w:r w:rsidR="009E0D61">
        <w:rPr>
          <w:rFonts w:ascii="Calibri" w:eastAsia="Calibri" w:hAnsi="Calibri" w:cs="Times New Roman"/>
        </w:rPr>
        <w:t>approximately 40,000 during the busy Christmas period.</w:t>
      </w:r>
      <w:r w:rsidRPr="00DC09BF">
        <w:rPr>
          <w:rFonts w:ascii="Calibri" w:eastAsia="Calibri" w:hAnsi="Calibri" w:cs="Times New Roman"/>
          <w:color w:val="FF0000"/>
        </w:rPr>
        <w:t xml:space="preserve">  </w:t>
      </w:r>
      <w:r w:rsidR="009E0D61">
        <w:rPr>
          <w:rFonts w:ascii="Calibri" w:eastAsia="Calibri" w:hAnsi="Calibri" w:cs="Times New Roman"/>
        </w:rPr>
        <w:t>In</w:t>
      </w:r>
      <w:r w:rsidRPr="00DC09BF">
        <w:rPr>
          <w:rFonts w:ascii="Calibri" w:eastAsia="Calibri" w:hAnsi="Calibri" w:cs="Times New Roman"/>
        </w:rPr>
        <w:t xml:space="preserve"> peak periods, Torquay’s roads, beaches, health facilities, eateries and commercial enterprises are at capacity.  During summer, the Great Ocean Road is bustling with vehicles lined up from the entrance of </w:t>
      </w:r>
      <w:r w:rsidRPr="00DC09BF">
        <w:rPr>
          <w:rFonts w:ascii="Calibri" w:eastAsia="Calibri" w:hAnsi="Calibri" w:cs="Times New Roman"/>
        </w:rPr>
        <w:lastRenderedPageBreak/>
        <w:t>Torquay stretching to Anglesea.  The GOR is at capacity with holiday makers and residents during peak periods.</w:t>
      </w:r>
    </w:p>
    <w:p w14:paraId="18E19106" w14:textId="77777777" w:rsidR="00DC09BF" w:rsidRPr="00F3159B" w:rsidRDefault="00DC09BF" w:rsidP="00DC09BF">
      <w:pPr>
        <w:rPr>
          <w:rFonts w:ascii="Calibri" w:eastAsia="Calibri" w:hAnsi="Calibri" w:cs="Times New Roman"/>
          <w:bCs/>
        </w:rPr>
      </w:pPr>
      <w:r w:rsidRPr="00F3159B">
        <w:rPr>
          <w:rFonts w:ascii="Calibri" w:eastAsia="Calibri" w:hAnsi="Calibri" w:cs="Times New Roman"/>
          <w:bCs/>
        </w:rPr>
        <w:t xml:space="preserve">Option 1 is contradictory to the Draft Statement of Planning Policy which clearly states that the Surf Coast Declared Area Framework Plan should ‘conserve and enhance the declared area’s significant landscapes’ including the Spring Creek valley, west of </w:t>
      </w:r>
      <w:proofErr w:type="spellStart"/>
      <w:r w:rsidRPr="00F3159B">
        <w:rPr>
          <w:rFonts w:ascii="Calibri" w:eastAsia="Calibri" w:hAnsi="Calibri" w:cs="Times New Roman"/>
          <w:bCs/>
        </w:rPr>
        <w:t>Duffields</w:t>
      </w:r>
      <w:proofErr w:type="spellEnd"/>
      <w:r w:rsidRPr="00F3159B">
        <w:rPr>
          <w:rFonts w:ascii="Calibri" w:eastAsia="Calibri" w:hAnsi="Calibri" w:cs="Times New Roman"/>
          <w:bCs/>
        </w:rPr>
        <w:t xml:space="preserve"> Road (under a state significant landscape overlay). Option 2 supports this aim, Option 1 doesn’t.</w:t>
      </w:r>
    </w:p>
    <w:p w14:paraId="20854443" w14:textId="77777777" w:rsidR="00DC09BF" w:rsidRPr="00DC09BF" w:rsidRDefault="00DC09BF" w:rsidP="00DC09BF">
      <w:pPr>
        <w:rPr>
          <w:rFonts w:ascii="Calibri" w:eastAsia="Calibri" w:hAnsi="Calibri" w:cs="Times New Roman"/>
        </w:rPr>
      </w:pPr>
      <w:r w:rsidRPr="00DC09BF">
        <w:rPr>
          <w:rFonts w:ascii="Calibri" w:eastAsia="Calibri" w:hAnsi="Calibri" w:cs="Times New Roman"/>
        </w:rPr>
        <w:t xml:space="preserve">Option 1 directly contravenes our planning and environment conservation policies </w:t>
      </w:r>
      <w:r w:rsidR="00744AF9">
        <w:rPr>
          <w:rFonts w:ascii="Calibri" w:eastAsia="Calibri" w:hAnsi="Calibri" w:cs="Times New Roman"/>
        </w:rPr>
        <w:t>(the Marine and Coastal Policy 2020 and Protecting Victoria’s Environment – Biodiversity 2037).</w:t>
      </w:r>
      <w:r w:rsidRPr="00DC09BF">
        <w:rPr>
          <w:rFonts w:ascii="Calibri" w:eastAsia="Calibri" w:hAnsi="Calibri" w:cs="Times New Roman"/>
          <w:i/>
          <w:iCs/>
          <w:color w:val="FF0000"/>
        </w:rPr>
        <w:t xml:space="preserve">  </w:t>
      </w:r>
      <w:r w:rsidRPr="00DC09BF">
        <w:rPr>
          <w:rFonts w:ascii="Calibri" w:eastAsia="Calibri" w:hAnsi="Calibri" w:cs="Times New Roman"/>
        </w:rPr>
        <w:t>These are</w:t>
      </w:r>
      <w:r w:rsidRPr="00DC09BF">
        <w:rPr>
          <w:rFonts w:ascii="Calibri" w:eastAsia="Calibri" w:hAnsi="Calibri" w:cs="Times New Roman"/>
          <w:i/>
          <w:iCs/>
        </w:rPr>
        <w:t xml:space="preserve"> </w:t>
      </w:r>
      <w:r w:rsidRPr="00DC09BF">
        <w:rPr>
          <w:rFonts w:ascii="Calibri" w:eastAsia="Calibri" w:hAnsi="Calibri" w:cs="Times New Roman"/>
        </w:rPr>
        <w:t>intended to protect fragile ecosystems including Bellarine Yellow Gum woodland and other species of state and federal significance within the Spring Creek valley.</w:t>
      </w:r>
    </w:p>
    <w:p w14:paraId="339870D8" w14:textId="77777777" w:rsidR="00DC09BF" w:rsidRPr="00DC09BF" w:rsidRDefault="00DC09BF" w:rsidP="00DC09BF">
      <w:pPr>
        <w:rPr>
          <w:rFonts w:ascii="Calibri" w:eastAsia="Calibri" w:hAnsi="Calibri" w:cs="Times New Roman"/>
        </w:rPr>
      </w:pPr>
      <w:r w:rsidRPr="00DC09BF">
        <w:rPr>
          <w:rFonts w:ascii="Calibri" w:eastAsia="Calibri" w:hAnsi="Calibri" w:cs="Times New Roman"/>
        </w:rPr>
        <w:t xml:space="preserve">Option 1 fails to provide any detail </w:t>
      </w:r>
      <w:r>
        <w:rPr>
          <w:rFonts w:ascii="Calibri" w:eastAsia="Calibri" w:hAnsi="Calibri" w:cs="Times New Roman"/>
        </w:rPr>
        <w:t>(</w:t>
      </w:r>
      <w:r w:rsidRPr="00DC09BF">
        <w:rPr>
          <w:rFonts w:ascii="Calibri" w:eastAsia="Calibri" w:hAnsi="Calibri" w:cs="Times New Roman"/>
        </w:rPr>
        <w:t>in the S</w:t>
      </w:r>
      <w:r>
        <w:rPr>
          <w:rFonts w:ascii="Calibri" w:eastAsia="Calibri" w:hAnsi="Calibri" w:cs="Times New Roman"/>
        </w:rPr>
        <w:t>tatement of Planning Policy) o</w:t>
      </w:r>
      <w:r w:rsidRPr="00DC09BF">
        <w:rPr>
          <w:rFonts w:ascii="Calibri" w:eastAsia="Calibri" w:hAnsi="Calibri" w:cs="Times New Roman"/>
        </w:rPr>
        <w:t xml:space="preserve">n of the number and density of additional houses and residents in our community, nor how the development will be ‘ecologically sustainable’. For example previous plans for the site indicate approximately 1,800 houses as the developer’s idea of low density.  That equates to over </w:t>
      </w:r>
      <w:r>
        <w:rPr>
          <w:rFonts w:ascii="Calibri" w:eastAsia="Calibri" w:hAnsi="Calibri" w:cs="Times New Roman"/>
        </w:rPr>
        <w:t>4,100</w:t>
      </w:r>
      <w:r w:rsidRPr="00DC09BF">
        <w:rPr>
          <w:rFonts w:ascii="Calibri" w:eastAsia="Calibri" w:hAnsi="Calibri" w:cs="Times New Roman"/>
        </w:rPr>
        <w:t xml:space="preserve"> people entering the confined area.</w:t>
      </w:r>
    </w:p>
    <w:p w14:paraId="7A2DD247" w14:textId="77777777" w:rsidR="00DC09BF" w:rsidRDefault="00DC09BF" w:rsidP="00DC09BF">
      <w:pPr>
        <w:rPr>
          <w:rFonts w:ascii="Calibri" w:eastAsia="Calibri" w:hAnsi="Calibri" w:cs="Times New Roman"/>
        </w:rPr>
      </w:pPr>
      <w:r w:rsidRPr="00DC09BF">
        <w:rPr>
          <w:rFonts w:ascii="Calibri" w:eastAsia="Calibri" w:hAnsi="Calibri" w:cs="Times New Roman"/>
        </w:rPr>
        <w:t xml:space="preserve">Option 1 creates further adverse impacts beyond the immediate site, including thousands more cars on our roads, crowding of fragile coastal environments including beaches, surf spots and open spaces and their facilities. </w:t>
      </w:r>
    </w:p>
    <w:p w14:paraId="4AE8D664" w14:textId="77777777" w:rsidR="00DC09BF" w:rsidRPr="00DC09BF" w:rsidRDefault="00DC09BF" w:rsidP="00DC09BF">
      <w:pPr>
        <w:rPr>
          <w:rFonts w:ascii="Calibri" w:eastAsia="Calibri" w:hAnsi="Calibri" w:cs="Times New Roman"/>
        </w:rPr>
      </w:pPr>
      <w:r w:rsidRPr="00DC09BF">
        <w:rPr>
          <w:rFonts w:ascii="Calibri" w:eastAsia="Calibri" w:hAnsi="Calibri" w:cs="Times New Roman"/>
        </w:rPr>
        <w:t>There will be additional cost to the state and to the community in managing these assets.</w:t>
      </w:r>
    </w:p>
    <w:p w14:paraId="6175AA0B" w14:textId="77777777" w:rsidR="00F3159B" w:rsidRDefault="00F3159B" w:rsidP="00F3159B">
      <w:pPr>
        <w:rPr>
          <w:rFonts w:ascii="Calibri" w:eastAsia="Calibri" w:hAnsi="Calibri" w:cs="Times New Roman"/>
        </w:rPr>
      </w:pPr>
      <w:r w:rsidRPr="00F3159B">
        <w:rPr>
          <w:rFonts w:ascii="Calibri" w:eastAsia="Calibri" w:hAnsi="Calibri" w:cs="Times New Roman"/>
        </w:rPr>
        <w:t>Urban development of the Spring Creek valley is not needed</w:t>
      </w:r>
      <w:r w:rsidR="00DC09BF">
        <w:rPr>
          <w:rFonts w:ascii="Calibri" w:eastAsia="Calibri" w:hAnsi="Calibri" w:cs="Times New Roman"/>
        </w:rPr>
        <w:t xml:space="preserve"> or necessary</w:t>
      </w:r>
      <w:r w:rsidRPr="00F3159B">
        <w:rPr>
          <w:rFonts w:ascii="Calibri" w:eastAsia="Calibri" w:hAnsi="Calibri" w:cs="Times New Roman"/>
        </w:rPr>
        <w:t xml:space="preserve">. The draft DAL documents say future residential growth in </w:t>
      </w:r>
      <w:r w:rsidR="00DC09BF">
        <w:rPr>
          <w:rFonts w:ascii="Calibri" w:eastAsia="Calibri" w:hAnsi="Calibri" w:cs="Times New Roman"/>
        </w:rPr>
        <w:t>the</w:t>
      </w:r>
      <w:r w:rsidRPr="00F3159B">
        <w:rPr>
          <w:rFonts w:ascii="Calibri" w:eastAsia="Calibri" w:hAnsi="Calibri" w:cs="Times New Roman"/>
        </w:rPr>
        <w:t xml:space="preserve"> region can be outside of the Surf Coast Shire, it doesn’t have to be in Torquay. We</w:t>
      </w:r>
      <w:r w:rsidR="00DC09BF">
        <w:rPr>
          <w:rFonts w:ascii="Calibri" w:eastAsia="Calibri" w:hAnsi="Calibri" w:cs="Times New Roman"/>
        </w:rPr>
        <w:t xml:space="preserve"> have already </w:t>
      </w:r>
      <w:r w:rsidRPr="00F3159B">
        <w:rPr>
          <w:rFonts w:ascii="Calibri" w:eastAsia="Calibri" w:hAnsi="Calibri" w:cs="Times New Roman"/>
        </w:rPr>
        <w:t>taken our fair share of the region’s development burden</w:t>
      </w:r>
      <w:r w:rsidR="00DC09BF" w:rsidRPr="00DC09BF">
        <w:rPr>
          <w:rFonts w:ascii="Calibri" w:eastAsia="Calibri" w:hAnsi="Calibri" w:cs="Times New Roman"/>
        </w:rPr>
        <w:t xml:space="preserve"> without any future planning or impact assessment</w:t>
      </w:r>
      <w:r w:rsidR="00DC09BF">
        <w:rPr>
          <w:rFonts w:ascii="Calibri" w:eastAsia="Calibri" w:hAnsi="Calibri" w:cs="Times New Roman"/>
        </w:rPr>
        <w:t xml:space="preserve">. </w:t>
      </w:r>
      <w:r w:rsidR="00DC09BF" w:rsidRPr="00DC09BF">
        <w:rPr>
          <w:rFonts w:ascii="Calibri" w:eastAsia="Calibri" w:hAnsi="Calibri" w:cs="Times New Roman"/>
        </w:rPr>
        <w:t xml:space="preserve">Torquay cannot support a significant population growth.  </w:t>
      </w:r>
    </w:p>
    <w:p w14:paraId="7A096187" w14:textId="77777777" w:rsidR="008F6543" w:rsidRPr="008F6543" w:rsidRDefault="008F6543" w:rsidP="008F6543">
      <w:pPr>
        <w:rPr>
          <w:rFonts w:ascii="Calibri" w:eastAsia="Calibri" w:hAnsi="Calibri" w:cs="Times New Roman"/>
        </w:rPr>
      </w:pPr>
      <w:r w:rsidRPr="008F6543">
        <w:rPr>
          <w:rFonts w:ascii="Calibri" w:eastAsia="Calibri" w:hAnsi="Calibri" w:cs="Times New Roman"/>
        </w:rPr>
        <w:t>Spring Creek valley</w:t>
      </w:r>
      <w:r w:rsidRPr="008F6543">
        <w:rPr>
          <w:rFonts w:ascii="Calibri" w:eastAsia="Calibri" w:hAnsi="Calibri" w:cs="Times New Roman"/>
          <w:b/>
          <w:bCs/>
        </w:rPr>
        <w:t xml:space="preserve"> </w:t>
      </w:r>
      <w:r w:rsidRPr="008F6543">
        <w:rPr>
          <w:rFonts w:ascii="Calibri" w:eastAsia="Calibri" w:hAnsi="Calibri" w:cs="Times New Roman"/>
        </w:rPr>
        <w:t>has now been declared a state significant landscape and urban development will compromise the fragile environment that exists.</w:t>
      </w:r>
    </w:p>
    <w:p w14:paraId="54EF69B5" w14:textId="77777777" w:rsidR="008F6543" w:rsidRPr="008F6543" w:rsidRDefault="008F6543" w:rsidP="008F6543">
      <w:pPr>
        <w:rPr>
          <w:rFonts w:ascii="Calibri" w:eastAsia="Calibri" w:hAnsi="Calibri" w:cs="Times New Roman"/>
          <w:bCs/>
        </w:rPr>
      </w:pPr>
      <w:r w:rsidRPr="008F6543">
        <w:rPr>
          <w:rFonts w:ascii="Calibri" w:eastAsia="Calibri" w:hAnsi="Calibri" w:cs="Times New Roman"/>
          <w:bCs/>
        </w:rPr>
        <w:t>Option 1 exposes the population to increased hazards from bushfires</w:t>
      </w:r>
      <w:r>
        <w:rPr>
          <w:rFonts w:ascii="Calibri" w:eastAsia="Calibri" w:hAnsi="Calibri" w:cs="Times New Roman"/>
          <w:bCs/>
        </w:rPr>
        <w:t>. T</w:t>
      </w:r>
      <w:r w:rsidRPr="008F6543">
        <w:rPr>
          <w:rFonts w:ascii="Calibri" w:eastAsia="Calibri" w:hAnsi="Calibri" w:cs="Times New Roman"/>
          <w:bCs/>
        </w:rPr>
        <w:t xml:space="preserve">he Spring Creek valley is </w:t>
      </w:r>
      <w:r>
        <w:rPr>
          <w:rFonts w:ascii="Calibri" w:eastAsia="Calibri" w:hAnsi="Calibri" w:cs="Times New Roman"/>
          <w:bCs/>
        </w:rPr>
        <w:t xml:space="preserve">a </w:t>
      </w:r>
      <w:r w:rsidRPr="008F6543">
        <w:rPr>
          <w:rFonts w:ascii="Calibri" w:eastAsia="Calibri" w:hAnsi="Calibri" w:cs="Times New Roman"/>
          <w:bCs/>
        </w:rPr>
        <w:t>designated Bushfire Prone Area</w:t>
      </w:r>
      <w:r w:rsidRPr="008F6543">
        <w:rPr>
          <w:rFonts w:ascii="Calibri" w:eastAsia="Calibri" w:hAnsi="Calibri" w:cs="Times New Roman"/>
          <w:b/>
          <w:bCs/>
        </w:rPr>
        <w:t>.</w:t>
      </w:r>
    </w:p>
    <w:p w14:paraId="7FB733B8" w14:textId="77777777" w:rsidR="00344FCE" w:rsidRDefault="00F3159B" w:rsidP="00F92D3D">
      <w:pPr>
        <w:spacing w:after="240"/>
        <w:rPr>
          <w:rFonts w:ascii="Calibri" w:eastAsia="Calibri" w:hAnsi="Calibri" w:cs="Times New Roman"/>
        </w:rPr>
      </w:pPr>
      <w:r w:rsidRPr="00F3159B">
        <w:rPr>
          <w:rFonts w:ascii="Calibri" w:eastAsia="Calibri" w:hAnsi="Calibri" w:cs="Times New Roman"/>
          <w:bCs/>
        </w:rPr>
        <w:t xml:space="preserve">Development of Spring Creek valley will result in thousands of extra cars on our roads. </w:t>
      </w:r>
      <w:r w:rsidRPr="00637AA0">
        <w:rPr>
          <w:rFonts w:ascii="Calibri" w:eastAsia="Calibri" w:hAnsi="Calibri" w:cs="Times New Roman"/>
          <w:bCs/>
        </w:rPr>
        <w:t>The Great Ocean Road is already at capacity during peak periods.</w:t>
      </w:r>
      <w:r w:rsidR="00522343">
        <w:rPr>
          <w:rFonts w:ascii="Calibri" w:eastAsia="Calibri" w:hAnsi="Calibri" w:cs="Times New Roman"/>
          <w:bCs/>
        </w:rPr>
        <w:t xml:space="preserve"> Evacuation on our roads during a wild fire event would be even more difficult with Option 1.</w:t>
      </w:r>
      <w:r w:rsidR="000871BA" w:rsidRPr="00637AA0">
        <w:rPr>
          <w:rFonts w:ascii="Calibri" w:eastAsia="Calibri" w:hAnsi="Calibri" w:cs="Times New Roman"/>
        </w:rPr>
        <w:t xml:space="preserve"> </w:t>
      </w:r>
    </w:p>
    <w:p w14:paraId="32481A6C" w14:textId="77777777" w:rsidR="00D01B25" w:rsidRPr="00D01B25" w:rsidRDefault="00D01B25" w:rsidP="00D01B25">
      <w:pPr>
        <w:spacing w:after="120" w:line="240" w:lineRule="auto"/>
        <w:rPr>
          <w:rFonts w:ascii="Calibri" w:eastAsia="Times New Roman" w:hAnsi="Calibri" w:cs="Calibri"/>
          <w:lang w:val="en-US"/>
        </w:rPr>
      </w:pPr>
      <w:r w:rsidRPr="00D01B25">
        <w:rPr>
          <w:rFonts w:ascii="Calibri" w:eastAsia="Calibri" w:hAnsi="Calibri" w:cs="Times New Roman"/>
          <w:b/>
          <w:bCs/>
          <w:sz w:val="24"/>
          <w:szCs w:val="24"/>
          <w:u w:val="single"/>
        </w:rPr>
        <w:t>Other Elements of the DAL</w:t>
      </w:r>
    </w:p>
    <w:p w14:paraId="132A6F63" w14:textId="77777777" w:rsidR="00344FCE" w:rsidRPr="00637AA0" w:rsidRDefault="00C34D4B" w:rsidP="00D01B25">
      <w:pPr>
        <w:spacing w:after="120" w:line="240" w:lineRule="auto"/>
        <w:rPr>
          <w:rFonts w:ascii="Calibri" w:eastAsia="Times New Roman" w:hAnsi="Calibri" w:cs="Calibri"/>
          <w:b/>
          <w:bCs/>
          <w:lang w:val="en-US"/>
        </w:rPr>
      </w:pPr>
      <w:r>
        <w:rPr>
          <w:rFonts w:ascii="Calibri" w:eastAsia="Times New Roman" w:hAnsi="Calibri" w:cs="Calibri"/>
          <w:b/>
          <w:bCs/>
          <w:lang w:val="en-US"/>
        </w:rPr>
        <w:t>3</w:t>
      </w:r>
      <w:r w:rsidR="00344FCE" w:rsidRPr="00637AA0">
        <w:rPr>
          <w:rFonts w:ascii="Calibri" w:eastAsia="Times New Roman" w:hAnsi="Calibri" w:cs="Calibri"/>
          <w:b/>
          <w:bCs/>
          <w:lang w:val="en-US"/>
        </w:rPr>
        <w:t>. Impact Study</w:t>
      </w:r>
    </w:p>
    <w:p w14:paraId="5DFFEDBF" w14:textId="77777777" w:rsidR="00344FCE" w:rsidRPr="00637AA0" w:rsidRDefault="00344FCE" w:rsidP="00344FCE">
      <w:pPr>
        <w:rPr>
          <w:rFonts w:ascii="Calibri" w:eastAsia="Calibri" w:hAnsi="Calibri" w:cs="Calibri"/>
        </w:rPr>
      </w:pPr>
      <w:r w:rsidRPr="00637AA0">
        <w:rPr>
          <w:rFonts w:ascii="Calibri" w:eastAsia="Calibri" w:hAnsi="Calibri" w:cs="Calibri"/>
        </w:rPr>
        <w:t xml:space="preserve">An Impact study is urgently needed to inform future planning including </w:t>
      </w:r>
      <w:r w:rsidR="00C34D4B">
        <w:rPr>
          <w:rFonts w:ascii="Calibri" w:eastAsia="Calibri" w:hAnsi="Calibri" w:cs="Calibri"/>
        </w:rPr>
        <w:t xml:space="preserve">the effects on </w:t>
      </w:r>
      <w:r w:rsidRPr="00637AA0">
        <w:rPr>
          <w:rFonts w:ascii="Calibri" w:eastAsia="Calibri" w:hAnsi="Calibri" w:cs="Calibri"/>
        </w:rPr>
        <w:t>social, environmental, economic and cultur</w:t>
      </w:r>
      <w:r w:rsidR="00C34D4B">
        <w:rPr>
          <w:rFonts w:ascii="Calibri" w:eastAsia="Calibri" w:hAnsi="Calibri" w:cs="Calibri"/>
        </w:rPr>
        <w:t>al issues</w:t>
      </w:r>
      <w:r w:rsidRPr="00637AA0">
        <w:rPr>
          <w:rFonts w:ascii="Calibri" w:eastAsia="Calibri" w:hAnsi="Calibri" w:cs="Calibri"/>
        </w:rPr>
        <w:t>.</w:t>
      </w:r>
    </w:p>
    <w:p w14:paraId="3E50AED9" w14:textId="77777777" w:rsidR="00637AA0" w:rsidRPr="00637AA0" w:rsidRDefault="00C34D4B" w:rsidP="00D01B25">
      <w:pPr>
        <w:spacing w:after="120" w:line="240" w:lineRule="auto"/>
        <w:rPr>
          <w:rFonts w:ascii="Calibri" w:eastAsia="Times New Roman" w:hAnsi="Calibri" w:cs="Calibri"/>
          <w:b/>
          <w:bCs/>
          <w:lang w:val="en-US"/>
        </w:rPr>
      </w:pPr>
      <w:r>
        <w:rPr>
          <w:rFonts w:ascii="Calibri" w:eastAsia="Times New Roman" w:hAnsi="Calibri" w:cs="Calibri"/>
          <w:b/>
          <w:bCs/>
          <w:lang w:val="en-US"/>
        </w:rPr>
        <w:t>4</w:t>
      </w:r>
      <w:r w:rsidR="00344FCE" w:rsidRPr="00637AA0">
        <w:rPr>
          <w:rFonts w:ascii="Calibri" w:eastAsia="Times New Roman" w:hAnsi="Calibri" w:cs="Calibri"/>
          <w:b/>
          <w:bCs/>
          <w:lang w:val="en-US"/>
        </w:rPr>
        <w:t xml:space="preserve">. </w:t>
      </w:r>
      <w:r w:rsidR="00D01B25" w:rsidRPr="00D01B25">
        <w:rPr>
          <w:rFonts w:ascii="Calibri" w:eastAsia="Times New Roman" w:hAnsi="Calibri" w:cs="Calibri"/>
          <w:b/>
          <w:bCs/>
          <w:lang w:val="en-US"/>
        </w:rPr>
        <w:t xml:space="preserve">Building Heights and Coastal Character. </w:t>
      </w:r>
    </w:p>
    <w:p w14:paraId="38509B57" w14:textId="77777777" w:rsidR="001B1924" w:rsidRPr="00D01B25" w:rsidRDefault="001B1924" w:rsidP="001B1924">
      <w:pPr>
        <w:spacing w:after="120" w:line="240" w:lineRule="auto"/>
        <w:rPr>
          <w:rFonts w:ascii="Calibri" w:eastAsia="Calibri" w:hAnsi="Calibri" w:cs="Calibri"/>
        </w:rPr>
      </w:pPr>
      <w:r>
        <w:rPr>
          <w:rFonts w:ascii="Calibri" w:eastAsia="Calibri" w:hAnsi="Calibri" w:cs="Calibri"/>
        </w:rPr>
        <w:t>The following planning provisions should apply to Torquay and surrounds:</w:t>
      </w:r>
    </w:p>
    <w:p w14:paraId="076430A6" w14:textId="77777777" w:rsidR="00D01B25" w:rsidRPr="00D01B25" w:rsidRDefault="00D01B25" w:rsidP="00D01B25">
      <w:pPr>
        <w:numPr>
          <w:ilvl w:val="0"/>
          <w:numId w:val="2"/>
        </w:numPr>
        <w:contextualSpacing/>
        <w:rPr>
          <w:rFonts w:ascii="Calibri" w:eastAsia="Calibri" w:hAnsi="Calibri" w:cs="Calibri"/>
        </w:rPr>
      </w:pPr>
      <w:r w:rsidRPr="00D01B25">
        <w:rPr>
          <w:rFonts w:ascii="Calibri" w:eastAsia="Calibri" w:hAnsi="Calibri" w:cs="Calibri"/>
        </w:rPr>
        <w:t>Maximum 2 storey / 7.5m in Residential areas</w:t>
      </w:r>
      <w:r w:rsidR="00637AA0" w:rsidRPr="00637AA0">
        <w:rPr>
          <w:rFonts w:ascii="Calibri" w:eastAsia="Calibri" w:hAnsi="Calibri" w:cs="Calibri"/>
        </w:rPr>
        <w:t>,</w:t>
      </w:r>
    </w:p>
    <w:p w14:paraId="29AB1431" w14:textId="77777777" w:rsidR="00D01B25" w:rsidRPr="00D01B25" w:rsidRDefault="00D01B25" w:rsidP="00D01B25">
      <w:pPr>
        <w:numPr>
          <w:ilvl w:val="0"/>
          <w:numId w:val="2"/>
        </w:numPr>
        <w:contextualSpacing/>
        <w:rPr>
          <w:rFonts w:ascii="Calibri" w:eastAsia="Calibri" w:hAnsi="Calibri" w:cs="Calibri"/>
        </w:rPr>
      </w:pPr>
      <w:r w:rsidRPr="00D01B25">
        <w:rPr>
          <w:rFonts w:ascii="Calibri" w:eastAsia="Calibri" w:hAnsi="Calibri" w:cs="Calibri"/>
        </w:rPr>
        <w:t>Maximum 3 storey</w:t>
      </w:r>
      <w:r w:rsidR="00637AA0" w:rsidRPr="00637AA0">
        <w:rPr>
          <w:rFonts w:ascii="Calibri" w:eastAsia="Calibri" w:hAnsi="Calibri" w:cs="Calibri"/>
        </w:rPr>
        <w:t xml:space="preserve"> </w:t>
      </w:r>
      <w:r w:rsidRPr="00D01B25">
        <w:rPr>
          <w:rFonts w:ascii="Calibri" w:eastAsia="Calibri" w:hAnsi="Calibri" w:cs="Calibri"/>
        </w:rPr>
        <w:t>/</w:t>
      </w:r>
      <w:r w:rsidR="00637AA0" w:rsidRPr="00637AA0">
        <w:rPr>
          <w:rFonts w:ascii="Calibri" w:eastAsia="Calibri" w:hAnsi="Calibri" w:cs="Calibri"/>
        </w:rPr>
        <w:t xml:space="preserve"> </w:t>
      </w:r>
      <w:r w:rsidRPr="00D01B25">
        <w:rPr>
          <w:rFonts w:ascii="Calibri" w:eastAsia="Calibri" w:hAnsi="Calibri" w:cs="Calibri"/>
        </w:rPr>
        <w:t>10.5m in commercial areas</w:t>
      </w:r>
      <w:r w:rsidR="00637AA0" w:rsidRPr="00637AA0">
        <w:rPr>
          <w:rFonts w:ascii="Calibri" w:eastAsia="Calibri" w:hAnsi="Calibri" w:cs="Calibri"/>
        </w:rPr>
        <w:t>,</w:t>
      </w:r>
    </w:p>
    <w:p w14:paraId="23326502" w14:textId="77777777" w:rsidR="00D01B25" w:rsidRPr="00637AA0" w:rsidRDefault="00D01B25" w:rsidP="00D01B25">
      <w:pPr>
        <w:numPr>
          <w:ilvl w:val="0"/>
          <w:numId w:val="2"/>
        </w:numPr>
        <w:contextualSpacing/>
        <w:rPr>
          <w:rFonts w:ascii="Calibri" w:eastAsia="Calibri" w:hAnsi="Calibri" w:cs="Calibri"/>
        </w:rPr>
      </w:pPr>
      <w:r w:rsidRPr="00D01B25">
        <w:rPr>
          <w:rFonts w:ascii="Calibri" w:eastAsia="Calibri" w:hAnsi="Calibri" w:cs="Calibri"/>
        </w:rPr>
        <w:t>No 4 storey buildings in the Town Centre</w:t>
      </w:r>
      <w:r w:rsidR="00637AA0" w:rsidRPr="00637AA0">
        <w:rPr>
          <w:rFonts w:ascii="Calibri" w:eastAsia="Calibri" w:hAnsi="Calibri" w:cs="Calibri"/>
        </w:rPr>
        <w:t>,</w:t>
      </w:r>
    </w:p>
    <w:p w14:paraId="5F59C2F5" w14:textId="77777777" w:rsidR="00D01B25" w:rsidRPr="00637AA0" w:rsidRDefault="00344FCE" w:rsidP="00344FCE">
      <w:pPr>
        <w:numPr>
          <w:ilvl w:val="0"/>
          <w:numId w:val="2"/>
        </w:numPr>
        <w:spacing w:after="120" w:line="240" w:lineRule="auto"/>
        <w:ind w:left="714" w:hanging="357"/>
        <w:contextualSpacing/>
        <w:rPr>
          <w:rFonts w:ascii="Calibri" w:eastAsia="Calibri" w:hAnsi="Calibri" w:cs="Calibri"/>
        </w:rPr>
      </w:pPr>
      <w:r w:rsidRPr="00637AA0">
        <w:rPr>
          <w:rFonts w:ascii="Calibri" w:eastAsia="Calibri" w:hAnsi="Calibri" w:cs="Calibri"/>
        </w:rPr>
        <w:t>No increase in building or housing density</w:t>
      </w:r>
      <w:r w:rsidR="00637AA0" w:rsidRPr="00637AA0">
        <w:rPr>
          <w:rFonts w:ascii="Calibri" w:eastAsia="Calibri" w:hAnsi="Calibri" w:cs="Calibri"/>
        </w:rPr>
        <w:t>,</w:t>
      </w:r>
    </w:p>
    <w:p w14:paraId="11992AEA" w14:textId="77777777" w:rsidR="00D01B25" w:rsidRPr="00637AA0" w:rsidRDefault="00344FCE" w:rsidP="00344FCE">
      <w:pPr>
        <w:numPr>
          <w:ilvl w:val="0"/>
          <w:numId w:val="2"/>
        </w:numPr>
        <w:spacing w:after="120" w:line="240" w:lineRule="auto"/>
        <w:ind w:left="714" w:hanging="357"/>
        <w:contextualSpacing/>
        <w:rPr>
          <w:rFonts w:ascii="Calibri" w:eastAsia="Calibri" w:hAnsi="Calibri" w:cs="Calibri"/>
        </w:rPr>
      </w:pPr>
      <w:r w:rsidRPr="00637AA0">
        <w:rPr>
          <w:rFonts w:ascii="Calibri" w:eastAsia="Calibri" w:hAnsi="Calibri" w:cs="Calibri"/>
        </w:rPr>
        <w:t xml:space="preserve">More open space requirements </w:t>
      </w:r>
      <w:r w:rsidR="001B1924" w:rsidRPr="001B1924">
        <w:rPr>
          <w:rFonts w:ascii="Calibri" w:eastAsia="Calibri" w:hAnsi="Calibri" w:cs="Calibri"/>
        </w:rPr>
        <w:t xml:space="preserve">in new subdivisions and </w:t>
      </w:r>
      <w:r w:rsidRPr="00637AA0">
        <w:rPr>
          <w:rFonts w:ascii="Calibri" w:eastAsia="Calibri" w:hAnsi="Calibri" w:cs="Calibri"/>
        </w:rPr>
        <w:t>around buildings</w:t>
      </w:r>
      <w:r w:rsidR="001B1924">
        <w:rPr>
          <w:rFonts w:ascii="Calibri" w:eastAsia="Calibri" w:hAnsi="Calibri" w:cs="Calibri"/>
        </w:rPr>
        <w:t xml:space="preserve"> allowing for</w:t>
      </w:r>
      <w:r w:rsidRPr="00637AA0">
        <w:rPr>
          <w:rFonts w:ascii="Calibri" w:eastAsia="Calibri" w:hAnsi="Calibri" w:cs="Calibri"/>
        </w:rPr>
        <w:t xml:space="preserve"> </w:t>
      </w:r>
      <w:r w:rsidR="00D01B25" w:rsidRPr="00D01B25">
        <w:rPr>
          <w:rFonts w:ascii="Calibri" w:eastAsia="Calibri" w:hAnsi="Calibri" w:cs="Calibri"/>
        </w:rPr>
        <w:t>large canopy trees.</w:t>
      </w:r>
    </w:p>
    <w:p w14:paraId="3C101ACA" w14:textId="77777777" w:rsidR="00353BDF" w:rsidRPr="00353BDF" w:rsidRDefault="00353BDF" w:rsidP="00353BDF">
      <w:pPr>
        <w:spacing w:after="120" w:line="240" w:lineRule="auto"/>
        <w:rPr>
          <w:rFonts w:ascii="Calibri" w:eastAsia="Times New Roman" w:hAnsi="Calibri" w:cs="Calibri"/>
          <w:b/>
          <w:bCs/>
          <w:lang w:val="en-US"/>
        </w:rPr>
      </w:pPr>
      <w:r w:rsidRPr="00353BDF">
        <w:rPr>
          <w:rFonts w:ascii="Calibri" w:eastAsia="Times New Roman" w:hAnsi="Calibri" w:cs="Calibri"/>
          <w:b/>
          <w:bCs/>
          <w:lang w:val="en-US"/>
        </w:rPr>
        <w:lastRenderedPageBreak/>
        <w:t xml:space="preserve">5. Torquay North East - The </w:t>
      </w:r>
      <w:proofErr w:type="spellStart"/>
      <w:r w:rsidRPr="00353BDF">
        <w:rPr>
          <w:rFonts w:ascii="Calibri" w:eastAsia="Times New Roman" w:hAnsi="Calibri" w:cs="Calibri"/>
          <w:b/>
          <w:bCs/>
          <w:lang w:val="en-US"/>
        </w:rPr>
        <w:t>Karaaf</w:t>
      </w:r>
      <w:proofErr w:type="spellEnd"/>
      <w:r w:rsidRPr="00353BDF">
        <w:rPr>
          <w:rFonts w:ascii="Calibri" w:eastAsia="Times New Roman" w:hAnsi="Calibri" w:cs="Calibri"/>
          <w:b/>
          <w:bCs/>
          <w:lang w:val="en-US"/>
        </w:rPr>
        <w:t xml:space="preserve"> Wetlands</w:t>
      </w:r>
    </w:p>
    <w:p w14:paraId="50E091AC" w14:textId="77777777" w:rsidR="00353BDF" w:rsidRPr="00353BDF" w:rsidRDefault="00353BDF" w:rsidP="00353BDF">
      <w:pPr>
        <w:rPr>
          <w:rFonts w:ascii="Calibri" w:eastAsia="Calibri" w:hAnsi="Calibri" w:cs="Calibri"/>
        </w:rPr>
      </w:pPr>
      <w:r w:rsidRPr="00353BDF">
        <w:rPr>
          <w:rFonts w:ascii="Calibri" w:eastAsia="Calibri" w:hAnsi="Calibri" w:cs="Calibri"/>
        </w:rPr>
        <w:t xml:space="preserve">The documents show a ‘future investigation area – Torquay North East’ that could accommodate 2,500 extra people outside the town boundary (on Horseshoe Bend Road where the flower farm is).  Urban stormwater from this development would discharge polluted runoff into the </w:t>
      </w:r>
      <w:proofErr w:type="spellStart"/>
      <w:r w:rsidRPr="00353BDF">
        <w:rPr>
          <w:rFonts w:ascii="Calibri" w:eastAsia="Calibri" w:hAnsi="Calibri" w:cs="Calibri"/>
        </w:rPr>
        <w:t>Karaaf</w:t>
      </w:r>
      <w:proofErr w:type="spellEnd"/>
      <w:r w:rsidRPr="00353BDF">
        <w:rPr>
          <w:rFonts w:ascii="Calibri" w:eastAsia="Calibri" w:hAnsi="Calibri" w:cs="Calibri"/>
        </w:rPr>
        <w:t xml:space="preserve"> Wetlands, a State Nature Conservation reserve east of The Sands. </w:t>
      </w:r>
    </w:p>
    <w:p w14:paraId="5241489A" w14:textId="77777777" w:rsidR="00353BDF" w:rsidRPr="00353BDF" w:rsidRDefault="00353BDF" w:rsidP="00353BDF">
      <w:pPr>
        <w:rPr>
          <w:rFonts w:ascii="Calibri" w:eastAsia="Calibri" w:hAnsi="Calibri" w:cs="Calibri"/>
        </w:rPr>
      </w:pPr>
      <w:r w:rsidRPr="00353BDF">
        <w:rPr>
          <w:rFonts w:ascii="Calibri" w:eastAsia="Calibri" w:hAnsi="Calibri" w:cs="Calibri"/>
        </w:rPr>
        <w:t xml:space="preserve">The </w:t>
      </w:r>
      <w:proofErr w:type="spellStart"/>
      <w:r w:rsidRPr="00353BDF">
        <w:rPr>
          <w:rFonts w:ascii="Calibri" w:eastAsia="Calibri" w:hAnsi="Calibri" w:cs="Calibri"/>
        </w:rPr>
        <w:t>Karaaf</w:t>
      </w:r>
      <w:proofErr w:type="spellEnd"/>
      <w:r w:rsidRPr="00353BDF">
        <w:rPr>
          <w:rFonts w:ascii="Calibri" w:eastAsia="Calibri" w:hAnsi="Calibri" w:cs="Calibri"/>
        </w:rPr>
        <w:t xml:space="preserve"> wetlands are internationally significant for their ecological value.  The wetlands contain significant coastal saltmarsh species, provide habitat for migratory shorebirds and also the Orange Bellied Parrot.</w:t>
      </w:r>
    </w:p>
    <w:p w14:paraId="2D8B22F9" w14:textId="77777777" w:rsidR="00353BDF" w:rsidRPr="00A25EC0" w:rsidRDefault="00353BDF" w:rsidP="00353BDF">
      <w:pPr>
        <w:rPr>
          <w:rFonts w:ascii="Calibri" w:eastAsia="Calibri" w:hAnsi="Calibri" w:cs="Calibri"/>
        </w:rPr>
      </w:pPr>
      <w:r w:rsidRPr="00A25EC0">
        <w:rPr>
          <w:rFonts w:ascii="Calibri" w:eastAsia="Calibri" w:hAnsi="Calibri" w:cs="Calibri"/>
        </w:rPr>
        <w:t>The saline environment of the wetlands is already under threat from significant volumes of freshwater discharged from the residents stretching east from the Surf Coast Highway.</w:t>
      </w:r>
      <w:r w:rsidR="0049412B" w:rsidRPr="00A25EC0">
        <w:rPr>
          <w:rFonts w:ascii="Calibri" w:eastAsia="Calibri" w:hAnsi="Calibri" w:cs="Calibri"/>
        </w:rPr>
        <w:t xml:space="preserve"> </w:t>
      </w:r>
      <w:r w:rsidR="00A25EC0" w:rsidRPr="00A25EC0">
        <w:rPr>
          <w:rFonts w:ascii="Calibri" w:eastAsia="Calibri" w:hAnsi="Calibri" w:cs="Calibri"/>
        </w:rPr>
        <w:t>P</w:t>
      </w:r>
      <w:r w:rsidR="0049412B" w:rsidRPr="00A25EC0">
        <w:rPr>
          <w:rFonts w:ascii="Calibri" w:eastAsia="Calibri" w:hAnsi="Calibri" w:cs="Calibri"/>
        </w:rPr>
        <w:t xml:space="preserve">age 24 of the </w:t>
      </w:r>
      <w:r w:rsidR="00A25EC0" w:rsidRPr="00A25EC0">
        <w:rPr>
          <w:rFonts w:ascii="Calibri" w:eastAsia="Calibri" w:hAnsi="Calibri" w:cs="Calibri"/>
        </w:rPr>
        <w:t xml:space="preserve">Statement of Planning Policy states the </w:t>
      </w:r>
      <w:proofErr w:type="spellStart"/>
      <w:r w:rsidR="00A25EC0" w:rsidRPr="00A25EC0">
        <w:rPr>
          <w:rFonts w:ascii="Calibri" w:eastAsia="Calibri" w:hAnsi="Calibri" w:cs="Calibri"/>
        </w:rPr>
        <w:t>Karaaf</w:t>
      </w:r>
      <w:proofErr w:type="spellEnd"/>
      <w:r w:rsidR="00A25EC0" w:rsidRPr="00A25EC0">
        <w:rPr>
          <w:rFonts w:ascii="Calibri" w:eastAsia="Calibri" w:hAnsi="Calibri" w:cs="Calibri"/>
        </w:rPr>
        <w:t xml:space="preserve"> Wetlands are already experiencing higher salt levels from stormwater runoff from urban development.</w:t>
      </w:r>
      <w:r w:rsidRPr="00A25EC0">
        <w:rPr>
          <w:rFonts w:ascii="Calibri" w:eastAsia="Calibri" w:hAnsi="Calibri" w:cs="Calibri"/>
        </w:rPr>
        <w:t xml:space="preserve"> </w:t>
      </w:r>
    </w:p>
    <w:p w14:paraId="4DC97AEE" w14:textId="77777777" w:rsidR="00353BDF" w:rsidRPr="00353BDF" w:rsidRDefault="00353BDF" w:rsidP="00353BDF">
      <w:pPr>
        <w:rPr>
          <w:rFonts w:ascii="Calibri" w:eastAsia="Calibri" w:hAnsi="Calibri" w:cs="Calibri"/>
        </w:rPr>
      </w:pPr>
      <w:r w:rsidRPr="00353BDF">
        <w:rPr>
          <w:rFonts w:ascii="Calibri" w:eastAsia="Calibri" w:hAnsi="Calibri" w:cs="Calibri"/>
        </w:rPr>
        <w:t xml:space="preserve">Right now, an algal bloom is occurring which is caused by excess nutrients polluting the wetlands.  Algal blooms deplete oxygen in the water, which kills the aquatic flora and fauna. </w:t>
      </w:r>
    </w:p>
    <w:p w14:paraId="457DD972" w14:textId="77777777" w:rsidR="00353BDF" w:rsidRDefault="00353BDF" w:rsidP="00353BDF">
      <w:pPr>
        <w:rPr>
          <w:rFonts w:ascii="Calibri" w:eastAsia="Calibri" w:hAnsi="Calibri" w:cs="Calibri"/>
        </w:rPr>
      </w:pPr>
      <w:r w:rsidRPr="00353BDF">
        <w:rPr>
          <w:rFonts w:ascii="Calibri" w:eastAsia="Calibri" w:hAnsi="Calibri" w:cs="Calibri"/>
        </w:rPr>
        <w:t xml:space="preserve">Please say no to development of the Torquay North East area.  It will pollute the </w:t>
      </w:r>
      <w:proofErr w:type="spellStart"/>
      <w:r w:rsidRPr="00353BDF">
        <w:rPr>
          <w:rFonts w:ascii="Calibri" w:eastAsia="Calibri" w:hAnsi="Calibri" w:cs="Calibri"/>
        </w:rPr>
        <w:t>Karaaf</w:t>
      </w:r>
      <w:proofErr w:type="spellEnd"/>
      <w:r w:rsidRPr="00353BDF">
        <w:rPr>
          <w:rFonts w:ascii="Calibri" w:eastAsia="Calibri" w:hAnsi="Calibri" w:cs="Calibri"/>
        </w:rPr>
        <w:t xml:space="preserve"> wetlands and tip the ecological balance of this sensitive conservation reserve.</w:t>
      </w:r>
    </w:p>
    <w:p w14:paraId="080BD437" w14:textId="77777777" w:rsidR="004022FD" w:rsidRPr="00353BDF" w:rsidRDefault="004022FD" w:rsidP="00353BDF">
      <w:pPr>
        <w:rPr>
          <w:rFonts w:ascii="Calibri" w:eastAsia="Calibri" w:hAnsi="Calibri" w:cs="Calibri"/>
        </w:rPr>
      </w:pPr>
    </w:p>
    <w:p w14:paraId="48D907BD" w14:textId="77777777" w:rsidR="00D01B25" w:rsidRPr="00D01B25" w:rsidRDefault="00C34D4B" w:rsidP="00D01B25">
      <w:pPr>
        <w:spacing w:after="120" w:line="240" w:lineRule="auto"/>
        <w:rPr>
          <w:rFonts w:ascii="Calibri" w:eastAsia="Times New Roman" w:hAnsi="Calibri" w:cs="Calibri"/>
          <w:b/>
          <w:bCs/>
          <w:lang w:val="en-US"/>
        </w:rPr>
      </w:pPr>
      <w:r>
        <w:rPr>
          <w:rFonts w:ascii="Calibri" w:eastAsia="Times New Roman" w:hAnsi="Calibri" w:cs="Calibri"/>
          <w:b/>
          <w:bCs/>
          <w:lang w:val="en-US"/>
        </w:rPr>
        <w:t>6</w:t>
      </w:r>
      <w:r w:rsidR="00D01B25" w:rsidRPr="00D01B25">
        <w:rPr>
          <w:rFonts w:ascii="Calibri" w:eastAsia="Times New Roman" w:hAnsi="Calibri" w:cs="Calibri"/>
          <w:b/>
          <w:bCs/>
          <w:lang w:val="en-US"/>
        </w:rPr>
        <w:t xml:space="preserve">. Bells Beach and </w:t>
      </w:r>
      <w:proofErr w:type="spellStart"/>
      <w:r w:rsidR="00D01B25" w:rsidRPr="00D01B25">
        <w:rPr>
          <w:rFonts w:ascii="Calibri" w:eastAsia="Times New Roman" w:hAnsi="Calibri" w:cs="Calibri"/>
          <w:b/>
          <w:bCs/>
          <w:lang w:val="en-US"/>
        </w:rPr>
        <w:t>Winki</w:t>
      </w:r>
      <w:proofErr w:type="spellEnd"/>
      <w:r w:rsidR="00D01B25" w:rsidRPr="00D01B25">
        <w:rPr>
          <w:rFonts w:ascii="Calibri" w:eastAsia="Times New Roman" w:hAnsi="Calibri" w:cs="Calibri"/>
          <w:b/>
          <w:bCs/>
          <w:lang w:val="en-US"/>
        </w:rPr>
        <w:t xml:space="preserve"> Pop</w:t>
      </w:r>
    </w:p>
    <w:p w14:paraId="490ABB9F" w14:textId="77777777" w:rsidR="00140818" w:rsidRPr="00140818" w:rsidRDefault="00140818" w:rsidP="00140818">
      <w:pPr>
        <w:spacing w:after="120" w:line="240" w:lineRule="auto"/>
        <w:rPr>
          <w:rFonts w:ascii="Calibri" w:eastAsia="Calibri" w:hAnsi="Calibri" w:cs="Calibri"/>
        </w:rPr>
      </w:pPr>
      <w:r w:rsidRPr="00140818">
        <w:rPr>
          <w:rFonts w:ascii="Calibri" w:eastAsia="Calibri" w:hAnsi="Calibri" w:cs="Calibri"/>
        </w:rPr>
        <w:t xml:space="preserve">The declared distinctive area extends 600 metres out to sea from the shore.  The DAL recognises that Bells Beach and Point Addis are nationally significant and internationally renowned nature reserves and surf locations. </w:t>
      </w:r>
    </w:p>
    <w:p w14:paraId="3BCC940F" w14:textId="77777777" w:rsidR="00140818" w:rsidRPr="00140818" w:rsidRDefault="00140818" w:rsidP="00140818">
      <w:pPr>
        <w:spacing w:after="120" w:line="240" w:lineRule="auto"/>
        <w:rPr>
          <w:rFonts w:ascii="Calibri" w:eastAsia="Calibri" w:hAnsi="Calibri" w:cs="Calibri"/>
        </w:rPr>
      </w:pPr>
      <w:r w:rsidRPr="00140818">
        <w:rPr>
          <w:rFonts w:ascii="Calibri" w:eastAsia="Calibri" w:hAnsi="Calibri" w:cs="Calibri"/>
        </w:rPr>
        <w:t xml:space="preserve">The views scape extend not only from the land but also from the water.  Surfers and ocean users should be afforded an </w:t>
      </w:r>
      <w:r w:rsidR="00744AF9" w:rsidRPr="00140818">
        <w:rPr>
          <w:rFonts w:ascii="Calibri" w:eastAsia="Calibri" w:hAnsi="Calibri" w:cs="Calibri"/>
        </w:rPr>
        <w:t>uninterrupted</w:t>
      </w:r>
      <w:r w:rsidRPr="00140818">
        <w:rPr>
          <w:rFonts w:ascii="Calibri" w:eastAsia="Calibri" w:hAnsi="Calibri" w:cs="Calibri"/>
        </w:rPr>
        <w:t xml:space="preserve"> view back to land without hard infrastructure creating an unnatural footprint in a sensitive landscape.  Structures like the </w:t>
      </w:r>
      <w:proofErr w:type="spellStart"/>
      <w:r w:rsidRPr="00140818">
        <w:rPr>
          <w:rFonts w:ascii="Calibri" w:eastAsia="Calibri" w:hAnsi="Calibri" w:cs="Calibri"/>
        </w:rPr>
        <w:t>Winki</w:t>
      </w:r>
      <w:proofErr w:type="spellEnd"/>
      <w:r w:rsidRPr="00140818">
        <w:rPr>
          <w:rFonts w:ascii="Calibri" w:eastAsia="Calibri" w:hAnsi="Calibri" w:cs="Calibri"/>
        </w:rPr>
        <w:t xml:space="preserve"> Pop platform are not necessary </w:t>
      </w:r>
      <w:r w:rsidR="00744AF9">
        <w:rPr>
          <w:rFonts w:ascii="Calibri" w:eastAsia="Calibri" w:hAnsi="Calibri" w:cs="Calibri"/>
        </w:rPr>
        <w:t xml:space="preserve">in the protected coastal heath </w:t>
      </w:r>
      <w:r w:rsidRPr="00140818">
        <w:rPr>
          <w:rFonts w:ascii="Calibri" w:eastAsia="Calibri" w:hAnsi="Calibri" w:cs="Calibri"/>
        </w:rPr>
        <w:t xml:space="preserve">vegetation </w:t>
      </w:r>
    </w:p>
    <w:p w14:paraId="3258E05D" w14:textId="77777777" w:rsidR="00140818" w:rsidRDefault="00140818" w:rsidP="00140818">
      <w:pPr>
        <w:spacing w:after="120" w:line="240" w:lineRule="auto"/>
        <w:rPr>
          <w:rFonts w:ascii="Calibri" w:eastAsia="Calibri" w:hAnsi="Calibri" w:cs="Calibri"/>
        </w:rPr>
      </w:pPr>
      <w:r w:rsidRPr="00140818">
        <w:rPr>
          <w:rFonts w:ascii="Calibri" w:eastAsia="Calibri" w:hAnsi="Calibri" w:cs="Calibri"/>
        </w:rPr>
        <w:t>Please advocate for views from the water in the Bells Beach area</w:t>
      </w:r>
      <w:r w:rsidR="0049412B">
        <w:rPr>
          <w:rFonts w:ascii="Calibri" w:eastAsia="Calibri" w:hAnsi="Calibri" w:cs="Calibri"/>
        </w:rPr>
        <w:t>,</w:t>
      </w:r>
      <w:r w:rsidRPr="00140818">
        <w:rPr>
          <w:rFonts w:ascii="Calibri" w:eastAsia="Calibri" w:hAnsi="Calibri" w:cs="Calibri"/>
        </w:rPr>
        <w:t xml:space="preserve"> </w:t>
      </w:r>
      <w:r w:rsidR="0049412B">
        <w:rPr>
          <w:rFonts w:ascii="Calibri" w:eastAsia="Calibri" w:hAnsi="Calibri" w:cs="Calibri"/>
        </w:rPr>
        <w:t xml:space="preserve">(and potentially all waters within the declared area), </w:t>
      </w:r>
      <w:r w:rsidRPr="00140818">
        <w:rPr>
          <w:rFonts w:ascii="Calibri" w:eastAsia="Calibri" w:hAnsi="Calibri" w:cs="Calibri"/>
        </w:rPr>
        <w:t>to be included in the DAL.</w:t>
      </w:r>
    </w:p>
    <w:p w14:paraId="16A40C41" w14:textId="77777777" w:rsidR="00744AF9" w:rsidRPr="00140818" w:rsidRDefault="00744AF9" w:rsidP="00140818">
      <w:pPr>
        <w:spacing w:after="120" w:line="240" w:lineRule="auto"/>
        <w:rPr>
          <w:rFonts w:ascii="Calibri" w:eastAsia="Calibri" w:hAnsi="Calibri" w:cs="Calibri"/>
        </w:rPr>
      </w:pPr>
    </w:p>
    <w:p w14:paraId="2E76E37E" w14:textId="77777777" w:rsidR="005C3A03" w:rsidRPr="005C3A03" w:rsidRDefault="00C34D4B" w:rsidP="005C3A03">
      <w:pPr>
        <w:spacing w:after="120" w:line="240" w:lineRule="auto"/>
        <w:rPr>
          <w:rFonts w:ascii="Calibri" w:eastAsia="Times New Roman" w:hAnsi="Calibri" w:cs="Calibri"/>
          <w:b/>
          <w:bCs/>
          <w:lang w:val="en-US"/>
        </w:rPr>
      </w:pPr>
      <w:r w:rsidRPr="005C3A03">
        <w:rPr>
          <w:rFonts w:ascii="Calibri" w:eastAsia="Times New Roman" w:hAnsi="Calibri" w:cs="Calibri"/>
          <w:b/>
          <w:bCs/>
          <w:lang w:val="en-US"/>
        </w:rPr>
        <w:t>7</w:t>
      </w:r>
      <w:r w:rsidR="005C3A03" w:rsidRPr="005C3A03">
        <w:rPr>
          <w:rFonts w:ascii="Calibri" w:eastAsia="Times New Roman" w:hAnsi="Calibri" w:cs="Calibri"/>
          <w:b/>
          <w:bCs/>
          <w:lang w:val="en-US"/>
        </w:rPr>
        <w:t>. Transit Corridor</w:t>
      </w:r>
    </w:p>
    <w:p w14:paraId="2202365C" w14:textId="77777777" w:rsidR="006420B3" w:rsidRDefault="006420B3" w:rsidP="00D01B25">
      <w:pPr>
        <w:rPr>
          <w:rFonts w:ascii="Calibri" w:eastAsia="Calibri" w:hAnsi="Calibri" w:cs="Calibri"/>
        </w:rPr>
      </w:pPr>
      <w:r>
        <w:rPr>
          <w:rFonts w:ascii="Calibri" w:eastAsia="Calibri" w:hAnsi="Calibri" w:cs="Calibri"/>
        </w:rPr>
        <w:t xml:space="preserve">In recent years there has been a push by the government to extend a train line from </w:t>
      </w:r>
      <w:r w:rsidRPr="00D01B25">
        <w:rPr>
          <w:rFonts w:ascii="Calibri" w:eastAsia="Calibri" w:hAnsi="Calibri" w:cs="Calibri"/>
        </w:rPr>
        <w:t xml:space="preserve">Armstrong Creek </w:t>
      </w:r>
      <w:r>
        <w:rPr>
          <w:rFonts w:ascii="Calibri" w:eastAsia="Calibri" w:hAnsi="Calibri" w:cs="Calibri"/>
        </w:rPr>
        <w:t>to Torquay. Many in the community believe this would have irreversible negative impacts on the fabric of Torquay.</w:t>
      </w:r>
    </w:p>
    <w:p w14:paraId="49EC3C3E" w14:textId="77777777" w:rsidR="006420B3" w:rsidRDefault="00D01B25" w:rsidP="00D01B25">
      <w:pPr>
        <w:rPr>
          <w:rFonts w:ascii="Calibri" w:eastAsia="Calibri" w:hAnsi="Calibri" w:cs="Calibri"/>
        </w:rPr>
      </w:pPr>
      <w:r w:rsidRPr="00D01B25">
        <w:rPr>
          <w:rFonts w:ascii="Calibri" w:eastAsia="Calibri" w:hAnsi="Calibri" w:cs="Calibri"/>
        </w:rPr>
        <w:t xml:space="preserve">Support an electric bus system </w:t>
      </w:r>
      <w:r w:rsidR="00744AF9">
        <w:rPr>
          <w:rFonts w:ascii="Calibri" w:eastAsia="Calibri" w:hAnsi="Calibri" w:cs="Calibri"/>
        </w:rPr>
        <w:t>with a dedicated bicycle path beside it</w:t>
      </w:r>
      <w:r w:rsidR="00744AF9" w:rsidRPr="00D01B25">
        <w:rPr>
          <w:rFonts w:ascii="Calibri" w:eastAsia="Calibri" w:hAnsi="Calibri" w:cs="Calibri"/>
        </w:rPr>
        <w:t xml:space="preserve"> </w:t>
      </w:r>
      <w:r w:rsidRPr="00D01B25">
        <w:rPr>
          <w:rFonts w:ascii="Calibri" w:eastAsia="Calibri" w:hAnsi="Calibri" w:cs="Calibri"/>
        </w:rPr>
        <w:t>rather than a train to Torquay</w:t>
      </w:r>
      <w:r w:rsidR="006420B3">
        <w:rPr>
          <w:rFonts w:ascii="Calibri" w:eastAsia="Calibri" w:hAnsi="Calibri" w:cs="Calibri"/>
        </w:rPr>
        <w:t>.</w:t>
      </w:r>
    </w:p>
    <w:p w14:paraId="06CFE1AE" w14:textId="77777777" w:rsidR="00744AF9" w:rsidRDefault="00744AF9" w:rsidP="00D01B25">
      <w:pPr>
        <w:rPr>
          <w:rFonts w:ascii="Calibri" w:eastAsia="Calibri" w:hAnsi="Calibri" w:cs="Calibri"/>
        </w:rPr>
      </w:pPr>
    </w:p>
    <w:p w14:paraId="70118ACD" w14:textId="77777777" w:rsidR="00F92D3D" w:rsidRDefault="00F92D3D" w:rsidP="00D01B25">
      <w:pPr>
        <w:rPr>
          <w:rFonts w:ascii="Calibri" w:eastAsia="Calibri" w:hAnsi="Calibri" w:cs="Calibri"/>
        </w:rPr>
      </w:pPr>
    </w:p>
    <w:p w14:paraId="6C06DC52" w14:textId="77777777" w:rsidR="00F92D3D" w:rsidRDefault="00F92D3D" w:rsidP="00D01B25">
      <w:pPr>
        <w:rPr>
          <w:rFonts w:ascii="Calibri" w:eastAsia="Calibri" w:hAnsi="Calibri" w:cs="Calibri"/>
        </w:rPr>
      </w:pPr>
    </w:p>
    <w:p w14:paraId="5E3F2DBF" w14:textId="77777777" w:rsidR="00F92D3D" w:rsidRDefault="00F92D3D" w:rsidP="00D01B25">
      <w:pPr>
        <w:rPr>
          <w:rFonts w:ascii="Calibri" w:eastAsia="Calibri" w:hAnsi="Calibri" w:cs="Calibri"/>
        </w:rPr>
      </w:pPr>
    </w:p>
    <w:p w14:paraId="38CAF13F" w14:textId="77777777" w:rsidR="00F92D3D" w:rsidRDefault="00F92D3D" w:rsidP="00D01B25">
      <w:pPr>
        <w:rPr>
          <w:rFonts w:ascii="Calibri" w:eastAsia="Calibri" w:hAnsi="Calibri" w:cs="Calibri"/>
        </w:rPr>
      </w:pPr>
    </w:p>
    <w:p w14:paraId="5C95D733" w14:textId="77777777" w:rsidR="00F92D3D" w:rsidRDefault="00F92D3D" w:rsidP="00D01B25">
      <w:pPr>
        <w:rPr>
          <w:rFonts w:ascii="Calibri" w:eastAsia="Calibri" w:hAnsi="Calibri" w:cs="Calibri"/>
        </w:rPr>
      </w:pPr>
    </w:p>
    <w:p w14:paraId="7B6DAD25" w14:textId="77777777" w:rsidR="00744AF9" w:rsidRPr="00744AF9" w:rsidRDefault="00744AF9" w:rsidP="00744AF9">
      <w:pPr>
        <w:rPr>
          <w:rFonts w:ascii="Calibri" w:eastAsia="Calibri" w:hAnsi="Calibri" w:cs="Calibri"/>
        </w:rPr>
      </w:pPr>
      <w:r w:rsidRPr="00744AF9">
        <w:rPr>
          <w:rFonts w:ascii="Calibri" w:eastAsia="Calibri" w:hAnsi="Calibri" w:cs="Calibri"/>
        </w:rPr>
        <w:lastRenderedPageBreak/>
        <w:t xml:space="preserve">Option 1 for Spring Creek, potential for future urban development in the Torquay North East area upstream of </w:t>
      </w:r>
      <w:proofErr w:type="spellStart"/>
      <w:r w:rsidRPr="00744AF9">
        <w:rPr>
          <w:rFonts w:ascii="Calibri" w:eastAsia="Calibri" w:hAnsi="Calibri" w:cs="Calibri"/>
        </w:rPr>
        <w:t>Karaaf</w:t>
      </w:r>
      <w:proofErr w:type="spellEnd"/>
      <w:r w:rsidRPr="00744AF9">
        <w:rPr>
          <w:rFonts w:ascii="Calibri" w:eastAsia="Calibri" w:hAnsi="Calibri" w:cs="Calibri"/>
        </w:rPr>
        <w:t xml:space="preserve"> Wetlands, and a future train line to Torquay (proposed Armstrong Creek to Torquay transit corridor) are in conflict with </w:t>
      </w:r>
      <w:r w:rsidR="00894DE5">
        <w:rPr>
          <w:rFonts w:ascii="Calibri" w:eastAsia="Calibri" w:hAnsi="Calibri" w:cs="Calibri"/>
        </w:rPr>
        <w:t>Victoria’s</w:t>
      </w:r>
      <w:r w:rsidRPr="00744AF9">
        <w:rPr>
          <w:rFonts w:ascii="Calibri" w:eastAsia="Calibri" w:hAnsi="Calibri" w:cs="Calibri"/>
        </w:rPr>
        <w:t xml:space="preserve"> Marine and Coastal Policy 2020 (which applies to private and public land 5 kilometres inland of the high water mark), which seeks to,</w:t>
      </w:r>
    </w:p>
    <w:p w14:paraId="39985AAE" w14:textId="77777777" w:rsidR="003D2D87" w:rsidRPr="00744AF9" w:rsidRDefault="00FF31D0" w:rsidP="00744AF9">
      <w:pPr>
        <w:numPr>
          <w:ilvl w:val="0"/>
          <w:numId w:val="4"/>
        </w:numPr>
        <w:rPr>
          <w:rFonts w:ascii="Calibri" w:eastAsia="Calibri" w:hAnsi="Calibri" w:cs="Calibri"/>
        </w:rPr>
      </w:pPr>
      <w:r w:rsidRPr="00744AF9">
        <w:rPr>
          <w:rFonts w:ascii="Calibri" w:eastAsia="Calibri" w:hAnsi="Calibri" w:cs="Calibri"/>
        </w:rPr>
        <w:t>Value and protect coastal ecosystems and native and migratory species as they are under threat from human uses and developments,</w:t>
      </w:r>
    </w:p>
    <w:p w14:paraId="24DB90F7" w14:textId="77777777" w:rsidR="003D2D87" w:rsidRPr="00744AF9" w:rsidRDefault="00FF31D0" w:rsidP="00744AF9">
      <w:pPr>
        <w:numPr>
          <w:ilvl w:val="0"/>
          <w:numId w:val="4"/>
        </w:numPr>
        <w:rPr>
          <w:rFonts w:ascii="Calibri" w:eastAsia="Calibri" w:hAnsi="Calibri" w:cs="Calibri"/>
        </w:rPr>
      </w:pPr>
      <w:r w:rsidRPr="00744AF9">
        <w:rPr>
          <w:rFonts w:ascii="Calibri" w:eastAsia="Calibri" w:hAnsi="Calibri" w:cs="Calibri"/>
        </w:rPr>
        <w:t xml:space="preserve">Maintain </w:t>
      </w:r>
      <w:proofErr w:type="spellStart"/>
      <w:r w:rsidRPr="00744AF9">
        <w:rPr>
          <w:rFonts w:ascii="Calibri" w:eastAsia="Calibri" w:hAnsi="Calibri" w:cs="Calibri"/>
        </w:rPr>
        <w:t>non urban</w:t>
      </w:r>
      <w:proofErr w:type="spellEnd"/>
      <w:r w:rsidRPr="00744AF9">
        <w:rPr>
          <w:rFonts w:ascii="Calibri" w:eastAsia="Calibri" w:hAnsi="Calibri" w:cs="Calibri"/>
        </w:rPr>
        <w:t xml:space="preserve"> breaks between coastal towns and avoid sprawling linear coastal development,</w:t>
      </w:r>
    </w:p>
    <w:p w14:paraId="16551FB6" w14:textId="77777777" w:rsidR="003D2D87" w:rsidRPr="00744AF9" w:rsidRDefault="00FF31D0" w:rsidP="00744AF9">
      <w:pPr>
        <w:numPr>
          <w:ilvl w:val="0"/>
          <w:numId w:val="4"/>
        </w:numPr>
        <w:rPr>
          <w:rFonts w:ascii="Calibri" w:eastAsia="Calibri" w:hAnsi="Calibri" w:cs="Calibri"/>
        </w:rPr>
      </w:pPr>
      <w:r w:rsidRPr="00744AF9">
        <w:rPr>
          <w:rFonts w:ascii="Calibri" w:eastAsia="Calibri" w:hAnsi="Calibri" w:cs="Calibri"/>
        </w:rPr>
        <w:t>Protect tangible and intangible values of culturally significant sites for current and future generations. Thes</w:t>
      </w:r>
      <w:r w:rsidR="00744AF9" w:rsidRPr="00744AF9">
        <w:rPr>
          <w:rFonts w:ascii="Calibri" w:eastAsia="Calibri" w:hAnsi="Calibri" w:cs="Calibri"/>
        </w:rPr>
        <w:t>e</w:t>
      </w:r>
      <w:r w:rsidRPr="00744AF9">
        <w:rPr>
          <w:rFonts w:ascii="Calibri" w:eastAsia="Calibri" w:hAnsi="Calibri" w:cs="Calibri"/>
        </w:rPr>
        <w:t xml:space="preserve"> sites play an important part in creating a sense of place and identity for many Victorians,</w:t>
      </w:r>
    </w:p>
    <w:p w14:paraId="5AAE43A3" w14:textId="77777777" w:rsidR="00744AF9" w:rsidRPr="00744AF9" w:rsidRDefault="00FF31D0" w:rsidP="00744AF9">
      <w:pPr>
        <w:numPr>
          <w:ilvl w:val="0"/>
          <w:numId w:val="4"/>
        </w:numPr>
        <w:rPr>
          <w:rFonts w:ascii="Calibri" w:eastAsia="Calibri" w:hAnsi="Calibri" w:cs="Calibri"/>
        </w:rPr>
      </w:pPr>
      <w:r w:rsidRPr="00744AF9">
        <w:rPr>
          <w:rFonts w:ascii="Calibri" w:eastAsia="Calibri" w:hAnsi="Calibri" w:cs="Calibri"/>
        </w:rPr>
        <w:t>Retain character of coastal towns and prevent impacts from population growth,</w:t>
      </w:r>
    </w:p>
    <w:p w14:paraId="6A6598BB" w14:textId="77777777" w:rsidR="00744AF9" w:rsidRPr="00744AF9" w:rsidRDefault="00744AF9" w:rsidP="00744AF9">
      <w:pPr>
        <w:numPr>
          <w:ilvl w:val="0"/>
          <w:numId w:val="4"/>
        </w:numPr>
        <w:rPr>
          <w:rFonts w:ascii="Calibri" w:eastAsia="Calibri" w:hAnsi="Calibri" w:cs="Calibri"/>
        </w:rPr>
      </w:pPr>
      <w:r w:rsidRPr="00744AF9">
        <w:rPr>
          <w:rFonts w:ascii="Calibri" w:eastAsia="Calibri" w:hAnsi="Calibri" w:cs="Calibri"/>
        </w:rPr>
        <w:t>Manage cumulative impacts. Individual impacts might be small but together, ‘they may be catastrophic’.</w:t>
      </w:r>
    </w:p>
    <w:p w14:paraId="56A139F0" w14:textId="77777777" w:rsidR="00744AF9" w:rsidRDefault="00744AF9" w:rsidP="00744AF9">
      <w:pPr>
        <w:numPr>
          <w:ilvl w:val="0"/>
          <w:numId w:val="4"/>
        </w:numPr>
        <w:rPr>
          <w:rFonts w:ascii="Calibri" w:eastAsia="Calibri" w:hAnsi="Calibri" w:cs="Calibri"/>
        </w:rPr>
      </w:pPr>
      <w:r w:rsidRPr="00744AF9">
        <w:rPr>
          <w:rFonts w:ascii="Calibri" w:eastAsia="Calibri" w:hAnsi="Calibri" w:cs="Calibri"/>
        </w:rPr>
        <w:t xml:space="preserve">Protect and seek to enhance the values and characteristics of natural features, landscapes and seascapes in the marine and coastal environment as they are often integral to the identity of the state and </w:t>
      </w:r>
      <w:proofErr w:type="gramStart"/>
      <w:r w:rsidRPr="00744AF9">
        <w:rPr>
          <w:rFonts w:ascii="Calibri" w:eastAsia="Calibri" w:hAnsi="Calibri" w:cs="Calibri"/>
        </w:rPr>
        <w:t>it’s</w:t>
      </w:r>
      <w:proofErr w:type="gramEnd"/>
      <w:r w:rsidRPr="00744AF9">
        <w:rPr>
          <w:rFonts w:ascii="Calibri" w:eastAsia="Calibri" w:hAnsi="Calibri" w:cs="Calibri"/>
        </w:rPr>
        <w:t xml:space="preserve"> people, the liveability of coastal communities and the reason people choose to live there in the first instance.</w:t>
      </w:r>
    </w:p>
    <w:p w14:paraId="02389DA2" w14:textId="77777777" w:rsidR="004022FD" w:rsidRDefault="004022FD" w:rsidP="004022FD">
      <w:pPr>
        <w:ind w:left="720"/>
        <w:rPr>
          <w:rFonts w:ascii="Calibri" w:eastAsia="Calibri" w:hAnsi="Calibri" w:cs="Calibri"/>
        </w:rPr>
      </w:pPr>
    </w:p>
    <w:p w14:paraId="5104037A" w14:textId="77777777" w:rsidR="00F92D3D" w:rsidRDefault="00F92D3D" w:rsidP="004022FD">
      <w:pPr>
        <w:ind w:left="720"/>
        <w:rPr>
          <w:rFonts w:ascii="Calibri" w:eastAsia="Calibri" w:hAnsi="Calibri" w:cs="Calibri"/>
        </w:rPr>
      </w:pPr>
    </w:p>
    <w:p w14:paraId="22063EEF" w14:textId="77777777" w:rsidR="00F92D3D" w:rsidRDefault="00F92D3D" w:rsidP="004022FD">
      <w:pPr>
        <w:ind w:left="720"/>
        <w:rPr>
          <w:rFonts w:ascii="Calibri" w:eastAsia="Calibri" w:hAnsi="Calibri" w:cs="Calibri"/>
        </w:rPr>
      </w:pPr>
    </w:p>
    <w:p w14:paraId="64A9189C" w14:textId="77777777" w:rsidR="00F92D3D" w:rsidRDefault="00F92D3D" w:rsidP="004022FD">
      <w:pPr>
        <w:ind w:left="720"/>
        <w:rPr>
          <w:rFonts w:ascii="Calibri" w:eastAsia="Calibri" w:hAnsi="Calibri" w:cs="Calibri"/>
        </w:rPr>
      </w:pPr>
    </w:p>
    <w:p w14:paraId="462204F1" w14:textId="77777777" w:rsidR="00F92D3D" w:rsidRDefault="00F92D3D" w:rsidP="004022FD">
      <w:pPr>
        <w:ind w:left="720"/>
        <w:rPr>
          <w:rFonts w:ascii="Calibri" w:eastAsia="Calibri" w:hAnsi="Calibri" w:cs="Calibri"/>
        </w:rPr>
      </w:pPr>
    </w:p>
    <w:p w14:paraId="22247D73" w14:textId="77777777" w:rsidR="00F92D3D" w:rsidRDefault="00F92D3D" w:rsidP="004022FD">
      <w:pPr>
        <w:ind w:left="720"/>
        <w:rPr>
          <w:rFonts w:ascii="Calibri" w:eastAsia="Calibri" w:hAnsi="Calibri" w:cs="Calibri"/>
        </w:rPr>
      </w:pPr>
    </w:p>
    <w:p w14:paraId="6CED6DD4" w14:textId="77777777" w:rsidR="00F92D3D" w:rsidRDefault="00F92D3D" w:rsidP="004022FD">
      <w:pPr>
        <w:ind w:left="720"/>
        <w:rPr>
          <w:rFonts w:ascii="Calibri" w:eastAsia="Calibri" w:hAnsi="Calibri" w:cs="Calibri"/>
        </w:rPr>
      </w:pPr>
    </w:p>
    <w:p w14:paraId="6B9B6209" w14:textId="77777777" w:rsidR="00F92D3D" w:rsidRDefault="00F92D3D" w:rsidP="004022FD">
      <w:pPr>
        <w:ind w:left="720"/>
        <w:rPr>
          <w:rFonts w:ascii="Calibri" w:eastAsia="Calibri" w:hAnsi="Calibri" w:cs="Calibri"/>
        </w:rPr>
      </w:pPr>
    </w:p>
    <w:p w14:paraId="430CF592" w14:textId="77777777" w:rsidR="009B75F7" w:rsidRDefault="00943A51" w:rsidP="004022FD">
      <w:pPr>
        <w:spacing w:after="120" w:line="240" w:lineRule="auto"/>
        <w:rPr>
          <w:rFonts w:ascii="Calibri" w:eastAsia="Calibri" w:hAnsi="Calibri" w:cs="Calibri"/>
        </w:rPr>
      </w:pPr>
      <w:r>
        <w:rPr>
          <w:rFonts w:ascii="Calibri" w:eastAsia="Calibri" w:hAnsi="Calibri" w:cs="Calibri"/>
        </w:rPr>
        <w:t>For more information check out,</w:t>
      </w:r>
    </w:p>
    <w:p w14:paraId="6335B715" w14:textId="77777777" w:rsidR="00943A51" w:rsidRDefault="00E102B3" w:rsidP="004022FD">
      <w:pPr>
        <w:spacing w:after="0" w:line="240" w:lineRule="auto"/>
        <w:rPr>
          <w:rFonts w:ascii="Calibri" w:eastAsia="Calibri" w:hAnsi="Calibri" w:cs="Calibri"/>
        </w:rPr>
      </w:pPr>
      <w:hyperlink r:id="rId9" w:history="1">
        <w:r w:rsidR="00943A51" w:rsidRPr="002F1C4B">
          <w:rPr>
            <w:rStyle w:val="Hyperlink"/>
            <w:rFonts w:ascii="Calibri" w:eastAsia="Calibri" w:hAnsi="Calibri" w:cs="Calibri"/>
          </w:rPr>
          <w:t>www.protectspringcreek.org/</w:t>
        </w:r>
      </w:hyperlink>
      <w:r w:rsidR="00943A51">
        <w:rPr>
          <w:rFonts w:ascii="Calibri" w:eastAsia="Calibri" w:hAnsi="Calibri" w:cs="Calibri"/>
        </w:rPr>
        <w:t xml:space="preserve"> (plus their </w:t>
      </w:r>
      <w:proofErr w:type="spellStart"/>
      <w:r w:rsidR="00943A51">
        <w:rPr>
          <w:rFonts w:ascii="Calibri" w:eastAsia="Calibri" w:hAnsi="Calibri" w:cs="Calibri"/>
        </w:rPr>
        <w:t>facebook</w:t>
      </w:r>
      <w:proofErr w:type="spellEnd"/>
      <w:r w:rsidR="00943A51">
        <w:rPr>
          <w:rFonts w:ascii="Calibri" w:eastAsia="Calibri" w:hAnsi="Calibri" w:cs="Calibri"/>
        </w:rPr>
        <w:t xml:space="preserve"> and Instagram pages)</w:t>
      </w:r>
    </w:p>
    <w:p w14:paraId="1EBD80B0" w14:textId="77777777" w:rsidR="00943A51" w:rsidRDefault="00E102B3" w:rsidP="004022FD">
      <w:pPr>
        <w:spacing w:after="0" w:line="240" w:lineRule="auto"/>
        <w:rPr>
          <w:rFonts w:ascii="Calibri" w:eastAsia="Calibri" w:hAnsi="Calibri" w:cs="Calibri"/>
        </w:rPr>
      </w:pPr>
      <w:hyperlink r:id="rId10" w:history="1">
        <w:r w:rsidR="00943A51" w:rsidRPr="002F1C4B">
          <w:rPr>
            <w:rStyle w:val="Hyperlink"/>
            <w:rFonts w:ascii="Calibri" w:eastAsia="Calibri" w:hAnsi="Calibri" w:cs="Calibri"/>
          </w:rPr>
          <w:t>www.3228ra.org</w:t>
        </w:r>
      </w:hyperlink>
      <w:r w:rsidR="00943A51">
        <w:rPr>
          <w:rFonts w:ascii="Calibri" w:eastAsia="Calibri" w:hAnsi="Calibri" w:cs="Calibri"/>
        </w:rPr>
        <w:t xml:space="preserve"> and their </w:t>
      </w:r>
      <w:proofErr w:type="spellStart"/>
      <w:r w:rsidR="00943A51">
        <w:rPr>
          <w:rFonts w:ascii="Calibri" w:eastAsia="Calibri" w:hAnsi="Calibri" w:cs="Calibri"/>
        </w:rPr>
        <w:t>facebook</w:t>
      </w:r>
      <w:proofErr w:type="spellEnd"/>
      <w:r w:rsidR="00943A51">
        <w:rPr>
          <w:rFonts w:ascii="Calibri" w:eastAsia="Calibri" w:hAnsi="Calibri" w:cs="Calibri"/>
        </w:rPr>
        <w:t xml:space="preserve"> page, and</w:t>
      </w:r>
    </w:p>
    <w:p w14:paraId="66FEB488" w14:textId="77777777" w:rsidR="00943A51" w:rsidRDefault="00943A51" w:rsidP="004022FD">
      <w:pPr>
        <w:spacing w:after="0" w:line="240" w:lineRule="auto"/>
        <w:rPr>
          <w:rFonts w:ascii="Calibri" w:eastAsia="Calibri" w:hAnsi="Calibri" w:cs="Calibri"/>
        </w:rPr>
      </w:pPr>
      <w:r>
        <w:rPr>
          <w:rFonts w:ascii="Calibri" w:eastAsia="Calibri" w:hAnsi="Calibri" w:cs="Calibri"/>
        </w:rPr>
        <w:t xml:space="preserve">The GT Alliance </w:t>
      </w:r>
      <w:proofErr w:type="spellStart"/>
      <w:r>
        <w:rPr>
          <w:rFonts w:ascii="Calibri" w:eastAsia="Calibri" w:hAnsi="Calibri" w:cs="Calibri"/>
        </w:rPr>
        <w:t>facebook</w:t>
      </w:r>
      <w:proofErr w:type="spellEnd"/>
      <w:r>
        <w:rPr>
          <w:rFonts w:ascii="Calibri" w:eastAsia="Calibri" w:hAnsi="Calibri" w:cs="Calibri"/>
        </w:rPr>
        <w:t xml:space="preserve"> page</w:t>
      </w:r>
    </w:p>
    <w:p w14:paraId="5460A204" w14:textId="77777777" w:rsidR="006420B3" w:rsidRDefault="00E102B3" w:rsidP="004022FD">
      <w:pPr>
        <w:spacing w:after="0" w:line="240" w:lineRule="auto"/>
        <w:rPr>
          <w:rFonts w:ascii="Calibri" w:eastAsia="Calibri" w:hAnsi="Calibri" w:cs="Calibri"/>
        </w:rPr>
      </w:pPr>
      <w:hyperlink r:id="rId11" w:history="1">
        <w:r w:rsidR="00943A51" w:rsidRPr="00943A51">
          <w:rPr>
            <w:rStyle w:val="Hyperlink"/>
            <w:rFonts w:ascii="Calibri" w:eastAsia="Calibri" w:hAnsi="Calibri" w:cs="Calibri"/>
            <w:bCs/>
          </w:rPr>
          <w:t>www.engage.vic.gov.au/dalsac</w:t>
        </w:r>
      </w:hyperlink>
    </w:p>
    <w:sectPr w:rsidR="006420B3" w:rsidSect="007F6504">
      <w:footerReference w:type="default" r:id="rId12"/>
      <w:pgSz w:w="11906" w:h="16838"/>
      <w:pgMar w:top="1134" w:right="1440" w:bottom="1276" w:left="144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BB91D" w14:textId="77777777" w:rsidR="00E102B3" w:rsidRDefault="00E102B3" w:rsidP="001D7DF7">
      <w:pPr>
        <w:spacing w:after="0" w:line="240" w:lineRule="auto"/>
      </w:pPr>
      <w:r>
        <w:separator/>
      </w:r>
    </w:p>
  </w:endnote>
  <w:endnote w:type="continuationSeparator" w:id="0">
    <w:p w14:paraId="402E19DB" w14:textId="77777777" w:rsidR="00E102B3" w:rsidRDefault="00E102B3" w:rsidP="001D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587645"/>
      <w:docPartObj>
        <w:docPartGallery w:val="Page Numbers (Bottom of Page)"/>
        <w:docPartUnique/>
      </w:docPartObj>
    </w:sdtPr>
    <w:sdtEndPr>
      <w:rPr>
        <w:noProof/>
        <w:sz w:val="18"/>
        <w:szCs w:val="18"/>
      </w:rPr>
    </w:sdtEndPr>
    <w:sdtContent>
      <w:p w14:paraId="3C930C07" w14:textId="77777777" w:rsidR="007F6504" w:rsidRDefault="007F6504" w:rsidP="007F6504">
        <w:pPr>
          <w:pStyle w:val="Footer"/>
          <w:jc w:val="center"/>
        </w:pPr>
      </w:p>
      <w:p w14:paraId="704145E7" w14:textId="77777777" w:rsidR="001D7DF7" w:rsidRPr="007F6504" w:rsidRDefault="001D7DF7" w:rsidP="007F6504">
        <w:pPr>
          <w:pStyle w:val="Footer"/>
          <w:jc w:val="center"/>
        </w:pPr>
        <w:r w:rsidRPr="001D7DF7">
          <w:rPr>
            <w:sz w:val="18"/>
            <w:szCs w:val="18"/>
          </w:rPr>
          <w:fldChar w:fldCharType="begin"/>
        </w:r>
        <w:r w:rsidRPr="001D7DF7">
          <w:rPr>
            <w:sz w:val="18"/>
            <w:szCs w:val="18"/>
          </w:rPr>
          <w:instrText xml:space="preserve"> PAGE   \* MERGEFORMAT </w:instrText>
        </w:r>
        <w:r w:rsidRPr="001D7DF7">
          <w:rPr>
            <w:sz w:val="18"/>
            <w:szCs w:val="18"/>
          </w:rPr>
          <w:fldChar w:fldCharType="separate"/>
        </w:r>
        <w:r w:rsidR="005231E3">
          <w:rPr>
            <w:noProof/>
            <w:sz w:val="18"/>
            <w:szCs w:val="18"/>
          </w:rPr>
          <w:t>5</w:t>
        </w:r>
        <w:r w:rsidRPr="001D7DF7">
          <w:rPr>
            <w:noProof/>
            <w:sz w:val="18"/>
            <w:szCs w:val="18"/>
          </w:rPr>
          <w:fldChar w:fldCharType="end"/>
        </w:r>
        <w:r>
          <w:rPr>
            <w:noProof/>
            <w:sz w:val="18"/>
            <w:szCs w:val="18"/>
          </w:rPr>
          <w:t xml:space="preserve"> of </w:t>
        </w:r>
        <w:r w:rsidR="00F92D3D">
          <w:rPr>
            <w:noProof/>
            <w:sz w:val="18"/>
            <w:szCs w:val="18"/>
          </w:rPr>
          <w:t>5</w:t>
        </w:r>
      </w:p>
    </w:sdtContent>
  </w:sdt>
  <w:p w14:paraId="13239533" w14:textId="77777777" w:rsidR="001D7DF7" w:rsidRDefault="001D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BF233" w14:textId="77777777" w:rsidR="00E102B3" w:rsidRDefault="00E102B3" w:rsidP="001D7DF7">
      <w:pPr>
        <w:spacing w:after="0" w:line="240" w:lineRule="auto"/>
      </w:pPr>
      <w:r>
        <w:separator/>
      </w:r>
    </w:p>
  </w:footnote>
  <w:footnote w:type="continuationSeparator" w:id="0">
    <w:p w14:paraId="0ECA00D2" w14:textId="77777777" w:rsidR="00E102B3" w:rsidRDefault="00E102B3" w:rsidP="001D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BF"/>
    <w:multiLevelType w:val="hybridMultilevel"/>
    <w:tmpl w:val="601C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74000D"/>
    <w:multiLevelType w:val="multilevel"/>
    <w:tmpl w:val="2FB4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E1DC9"/>
    <w:multiLevelType w:val="hybridMultilevel"/>
    <w:tmpl w:val="B608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921A16"/>
    <w:multiLevelType w:val="hybridMultilevel"/>
    <w:tmpl w:val="D7D6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63"/>
    <w:rsid w:val="00006DA0"/>
    <w:rsid w:val="00030B72"/>
    <w:rsid w:val="000416EA"/>
    <w:rsid w:val="000871BA"/>
    <w:rsid w:val="00140818"/>
    <w:rsid w:val="00154AD4"/>
    <w:rsid w:val="0015760A"/>
    <w:rsid w:val="00196742"/>
    <w:rsid w:val="001A6E05"/>
    <w:rsid w:val="001B1924"/>
    <w:rsid w:val="001D7DF7"/>
    <w:rsid w:val="002036AF"/>
    <w:rsid w:val="002319A2"/>
    <w:rsid w:val="00251D94"/>
    <w:rsid w:val="00344FCE"/>
    <w:rsid w:val="00353BDF"/>
    <w:rsid w:val="0036789D"/>
    <w:rsid w:val="003C2D60"/>
    <w:rsid w:val="003D31F8"/>
    <w:rsid w:val="004022FD"/>
    <w:rsid w:val="00452DCE"/>
    <w:rsid w:val="00457A9C"/>
    <w:rsid w:val="0047717B"/>
    <w:rsid w:val="0049412B"/>
    <w:rsid w:val="00522343"/>
    <w:rsid w:val="005231E3"/>
    <w:rsid w:val="005C3A03"/>
    <w:rsid w:val="005D3102"/>
    <w:rsid w:val="005D3229"/>
    <w:rsid w:val="006213EB"/>
    <w:rsid w:val="00625833"/>
    <w:rsid w:val="00637AA0"/>
    <w:rsid w:val="006420B3"/>
    <w:rsid w:val="00653036"/>
    <w:rsid w:val="006B0FCA"/>
    <w:rsid w:val="00744AF9"/>
    <w:rsid w:val="007D72C7"/>
    <w:rsid w:val="007F6504"/>
    <w:rsid w:val="00894DE5"/>
    <w:rsid w:val="008C7CBF"/>
    <w:rsid w:val="008F6543"/>
    <w:rsid w:val="00943A51"/>
    <w:rsid w:val="00984C63"/>
    <w:rsid w:val="009B75F7"/>
    <w:rsid w:val="009E0D61"/>
    <w:rsid w:val="00A25EC0"/>
    <w:rsid w:val="00A5129F"/>
    <w:rsid w:val="00B04DCF"/>
    <w:rsid w:val="00B52771"/>
    <w:rsid w:val="00C34D4B"/>
    <w:rsid w:val="00CD1B4E"/>
    <w:rsid w:val="00CE03F1"/>
    <w:rsid w:val="00D01B25"/>
    <w:rsid w:val="00D7595A"/>
    <w:rsid w:val="00D76EAE"/>
    <w:rsid w:val="00D82F4B"/>
    <w:rsid w:val="00D878B5"/>
    <w:rsid w:val="00DC09BF"/>
    <w:rsid w:val="00DC645B"/>
    <w:rsid w:val="00DD6E31"/>
    <w:rsid w:val="00DE0CAD"/>
    <w:rsid w:val="00E102B3"/>
    <w:rsid w:val="00F04D68"/>
    <w:rsid w:val="00F3159B"/>
    <w:rsid w:val="00F31614"/>
    <w:rsid w:val="00F86426"/>
    <w:rsid w:val="00F92D3D"/>
    <w:rsid w:val="00FF0CBD"/>
    <w:rsid w:val="00FF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4FA9E"/>
  <w15:chartTrackingRefBased/>
  <w15:docId w15:val="{5E93FD3C-10E0-4C57-BA3B-1B59C0C3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63"/>
    <w:rPr>
      <w:color w:val="0563C1" w:themeColor="hyperlink"/>
      <w:u w:val="single"/>
    </w:rPr>
  </w:style>
  <w:style w:type="paragraph" w:styleId="BalloonText">
    <w:name w:val="Balloon Text"/>
    <w:basedOn w:val="Normal"/>
    <w:link w:val="BalloonTextChar"/>
    <w:uiPriority w:val="99"/>
    <w:semiHidden/>
    <w:unhideWhenUsed/>
    <w:rsid w:val="006B0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CA"/>
    <w:rPr>
      <w:rFonts w:ascii="Segoe UI" w:hAnsi="Segoe UI" w:cs="Segoe UI"/>
      <w:sz w:val="18"/>
      <w:szCs w:val="18"/>
    </w:rPr>
  </w:style>
  <w:style w:type="paragraph" w:styleId="ListParagraph">
    <w:name w:val="List Paragraph"/>
    <w:basedOn w:val="Normal"/>
    <w:uiPriority w:val="34"/>
    <w:qFormat/>
    <w:rsid w:val="00196742"/>
    <w:pPr>
      <w:ind w:left="720"/>
      <w:contextualSpacing/>
    </w:pPr>
  </w:style>
  <w:style w:type="paragraph" w:styleId="Header">
    <w:name w:val="header"/>
    <w:basedOn w:val="Normal"/>
    <w:link w:val="HeaderChar"/>
    <w:uiPriority w:val="99"/>
    <w:unhideWhenUsed/>
    <w:rsid w:val="001D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F7"/>
  </w:style>
  <w:style w:type="paragraph" w:styleId="Footer">
    <w:name w:val="footer"/>
    <w:basedOn w:val="Normal"/>
    <w:link w:val="FooterChar"/>
    <w:uiPriority w:val="99"/>
    <w:unhideWhenUsed/>
    <w:rsid w:val="001D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4373">
      <w:bodyDiv w:val="1"/>
      <w:marLeft w:val="0"/>
      <w:marRight w:val="0"/>
      <w:marTop w:val="0"/>
      <w:marBottom w:val="0"/>
      <w:divBdr>
        <w:top w:val="none" w:sz="0" w:space="0" w:color="auto"/>
        <w:left w:val="none" w:sz="0" w:space="0" w:color="auto"/>
        <w:bottom w:val="none" w:sz="0" w:space="0" w:color="auto"/>
        <w:right w:val="none" w:sz="0" w:space="0" w:color="auto"/>
      </w:divBdr>
      <w:divsChild>
        <w:div w:id="310184119">
          <w:marLeft w:val="0"/>
          <w:marRight w:val="0"/>
          <w:marTop w:val="0"/>
          <w:marBottom w:val="0"/>
          <w:divBdr>
            <w:top w:val="none" w:sz="0" w:space="0" w:color="auto"/>
            <w:left w:val="none" w:sz="0" w:space="0" w:color="auto"/>
            <w:bottom w:val="none" w:sz="0" w:space="0" w:color="auto"/>
            <w:right w:val="none" w:sz="0" w:space="0" w:color="auto"/>
          </w:divBdr>
          <w:divsChild>
            <w:div w:id="1555966816">
              <w:marLeft w:val="0"/>
              <w:marRight w:val="0"/>
              <w:marTop w:val="0"/>
              <w:marBottom w:val="0"/>
              <w:divBdr>
                <w:top w:val="none" w:sz="0" w:space="0" w:color="auto"/>
                <w:left w:val="none" w:sz="0" w:space="0" w:color="auto"/>
                <w:bottom w:val="none" w:sz="0" w:space="0" w:color="auto"/>
                <w:right w:val="none" w:sz="0" w:space="0" w:color="auto"/>
              </w:divBdr>
              <w:divsChild>
                <w:div w:id="133910839">
                  <w:marLeft w:val="0"/>
                  <w:marRight w:val="0"/>
                  <w:marTop w:val="0"/>
                  <w:marBottom w:val="0"/>
                  <w:divBdr>
                    <w:top w:val="none" w:sz="0" w:space="0" w:color="auto"/>
                    <w:left w:val="none" w:sz="0" w:space="0" w:color="auto"/>
                    <w:bottom w:val="none" w:sz="0" w:space="0" w:color="auto"/>
                    <w:right w:val="none" w:sz="0" w:space="0" w:color="auto"/>
                  </w:divBdr>
                  <w:divsChild>
                    <w:div w:id="1761290697">
                      <w:marLeft w:val="0"/>
                      <w:marRight w:val="0"/>
                      <w:marTop w:val="0"/>
                      <w:marBottom w:val="0"/>
                      <w:divBdr>
                        <w:top w:val="none" w:sz="0" w:space="0" w:color="auto"/>
                        <w:left w:val="none" w:sz="0" w:space="0" w:color="auto"/>
                        <w:bottom w:val="none" w:sz="0" w:space="0" w:color="auto"/>
                        <w:right w:val="none" w:sz="0" w:space="0" w:color="auto"/>
                      </w:divBdr>
                      <w:divsChild>
                        <w:div w:id="1486162871">
                          <w:marLeft w:val="0"/>
                          <w:marRight w:val="0"/>
                          <w:marTop w:val="0"/>
                          <w:marBottom w:val="0"/>
                          <w:divBdr>
                            <w:top w:val="none" w:sz="0" w:space="0" w:color="auto"/>
                            <w:left w:val="none" w:sz="0" w:space="0" w:color="auto"/>
                            <w:bottom w:val="none" w:sz="0" w:space="0" w:color="auto"/>
                            <w:right w:val="none" w:sz="0" w:space="0" w:color="auto"/>
                          </w:divBdr>
                          <w:divsChild>
                            <w:div w:id="220874799">
                              <w:marLeft w:val="0"/>
                              <w:marRight w:val="0"/>
                              <w:marTop w:val="0"/>
                              <w:marBottom w:val="0"/>
                              <w:divBdr>
                                <w:top w:val="none" w:sz="0" w:space="0" w:color="auto"/>
                                <w:left w:val="none" w:sz="0" w:space="0" w:color="auto"/>
                                <w:bottom w:val="none" w:sz="0" w:space="0" w:color="auto"/>
                                <w:right w:val="none" w:sz="0" w:space="0" w:color="auto"/>
                              </w:divBdr>
                              <w:divsChild>
                                <w:div w:id="450247628">
                                  <w:marLeft w:val="0"/>
                                  <w:marRight w:val="0"/>
                                  <w:marTop w:val="0"/>
                                  <w:marBottom w:val="0"/>
                                  <w:divBdr>
                                    <w:top w:val="none" w:sz="0" w:space="0" w:color="auto"/>
                                    <w:left w:val="none" w:sz="0" w:space="0" w:color="auto"/>
                                    <w:bottom w:val="none" w:sz="0" w:space="0" w:color="auto"/>
                                    <w:right w:val="none" w:sz="0" w:space="0" w:color="auto"/>
                                  </w:divBdr>
                                  <w:divsChild>
                                    <w:div w:id="805464552">
                                      <w:marLeft w:val="0"/>
                                      <w:marRight w:val="0"/>
                                      <w:marTop w:val="0"/>
                                      <w:marBottom w:val="0"/>
                                      <w:divBdr>
                                        <w:top w:val="none" w:sz="0" w:space="0" w:color="auto"/>
                                        <w:left w:val="none" w:sz="0" w:space="0" w:color="auto"/>
                                        <w:bottom w:val="none" w:sz="0" w:space="0" w:color="auto"/>
                                        <w:right w:val="none" w:sz="0" w:space="0" w:color="auto"/>
                                      </w:divBdr>
                                      <w:divsChild>
                                        <w:div w:id="2502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098">
                                  <w:marLeft w:val="0"/>
                                  <w:marRight w:val="0"/>
                                  <w:marTop w:val="0"/>
                                  <w:marBottom w:val="0"/>
                                  <w:divBdr>
                                    <w:top w:val="none" w:sz="0" w:space="0" w:color="auto"/>
                                    <w:left w:val="none" w:sz="0" w:space="0" w:color="auto"/>
                                    <w:bottom w:val="none" w:sz="0" w:space="0" w:color="auto"/>
                                    <w:right w:val="none" w:sz="0" w:space="0" w:color="auto"/>
                                  </w:divBdr>
                                  <w:divsChild>
                                    <w:div w:id="1089305609">
                                      <w:marLeft w:val="0"/>
                                      <w:marRight w:val="0"/>
                                      <w:marTop w:val="0"/>
                                      <w:marBottom w:val="0"/>
                                      <w:divBdr>
                                        <w:top w:val="none" w:sz="0" w:space="0" w:color="auto"/>
                                        <w:left w:val="none" w:sz="0" w:space="0" w:color="auto"/>
                                        <w:bottom w:val="none" w:sz="0" w:space="0" w:color="auto"/>
                                        <w:right w:val="none" w:sz="0" w:space="0" w:color="auto"/>
                                      </w:divBdr>
                                      <w:divsChild>
                                        <w:div w:id="4556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1116">
                                  <w:marLeft w:val="0"/>
                                  <w:marRight w:val="0"/>
                                  <w:marTop w:val="0"/>
                                  <w:marBottom w:val="0"/>
                                  <w:divBdr>
                                    <w:top w:val="none" w:sz="0" w:space="0" w:color="auto"/>
                                    <w:left w:val="none" w:sz="0" w:space="0" w:color="auto"/>
                                    <w:bottom w:val="none" w:sz="0" w:space="0" w:color="auto"/>
                                    <w:right w:val="none" w:sz="0" w:space="0" w:color="auto"/>
                                  </w:divBdr>
                                  <w:divsChild>
                                    <w:div w:id="1170172928">
                                      <w:marLeft w:val="0"/>
                                      <w:marRight w:val="0"/>
                                      <w:marTop w:val="0"/>
                                      <w:marBottom w:val="0"/>
                                      <w:divBdr>
                                        <w:top w:val="none" w:sz="0" w:space="0" w:color="auto"/>
                                        <w:left w:val="none" w:sz="0" w:space="0" w:color="auto"/>
                                        <w:bottom w:val="none" w:sz="0" w:space="0" w:color="auto"/>
                                        <w:right w:val="none" w:sz="0" w:space="0" w:color="auto"/>
                                      </w:divBdr>
                                      <w:divsChild>
                                        <w:div w:id="5032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961183">
          <w:marLeft w:val="0"/>
          <w:marRight w:val="0"/>
          <w:marTop w:val="0"/>
          <w:marBottom w:val="0"/>
          <w:divBdr>
            <w:top w:val="none" w:sz="0" w:space="0" w:color="auto"/>
            <w:left w:val="none" w:sz="0" w:space="0" w:color="auto"/>
            <w:bottom w:val="none" w:sz="0" w:space="0" w:color="auto"/>
            <w:right w:val="none" w:sz="0" w:space="0" w:color="auto"/>
          </w:divBdr>
          <w:divsChild>
            <w:div w:id="482089086">
              <w:marLeft w:val="0"/>
              <w:marRight w:val="0"/>
              <w:marTop w:val="0"/>
              <w:marBottom w:val="0"/>
              <w:divBdr>
                <w:top w:val="none" w:sz="0" w:space="0" w:color="auto"/>
                <w:left w:val="none" w:sz="0" w:space="0" w:color="auto"/>
                <w:bottom w:val="none" w:sz="0" w:space="0" w:color="auto"/>
                <w:right w:val="none" w:sz="0" w:space="0" w:color="auto"/>
              </w:divBdr>
              <w:divsChild>
                <w:div w:id="492183018">
                  <w:marLeft w:val="0"/>
                  <w:marRight w:val="0"/>
                  <w:marTop w:val="0"/>
                  <w:marBottom w:val="0"/>
                  <w:divBdr>
                    <w:top w:val="none" w:sz="0" w:space="0" w:color="auto"/>
                    <w:left w:val="none" w:sz="0" w:space="0" w:color="auto"/>
                    <w:bottom w:val="none" w:sz="0" w:space="0" w:color="auto"/>
                    <w:right w:val="none" w:sz="0" w:space="0" w:color="auto"/>
                  </w:divBdr>
                  <w:divsChild>
                    <w:div w:id="333188034">
                      <w:marLeft w:val="0"/>
                      <w:marRight w:val="0"/>
                      <w:marTop w:val="0"/>
                      <w:marBottom w:val="0"/>
                      <w:divBdr>
                        <w:top w:val="none" w:sz="0" w:space="0" w:color="auto"/>
                        <w:left w:val="none" w:sz="0" w:space="0" w:color="auto"/>
                        <w:bottom w:val="none" w:sz="0" w:space="0" w:color="auto"/>
                        <w:right w:val="none" w:sz="0" w:space="0" w:color="auto"/>
                      </w:divBdr>
                      <w:divsChild>
                        <w:div w:id="927081492">
                          <w:marLeft w:val="0"/>
                          <w:marRight w:val="0"/>
                          <w:marTop w:val="0"/>
                          <w:marBottom w:val="0"/>
                          <w:divBdr>
                            <w:top w:val="none" w:sz="0" w:space="0" w:color="auto"/>
                            <w:left w:val="none" w:sz="0" w:space="0" w:color="auto"/>
                            <w:bottom w:val="none" w:sz="0" w:space="0" w:color="auto"/>
                            <w:right w:val="none" w:sz="0" w:space="0" w:color="auto"/>
                          </w:divBdr>
                          <w:divsChild>
                            <w:div w:id="1094546074">
                              <w:marLeft w:val="0"/>
                              <w:marRight w:val="0"/>
                              <w:marTop w:val="0"/>
                              <w:marBottom w:val="0"/>
                              <w:divBdr>
                                <w:top w:val="none" w:sz="0" w:space="0" w:color="auto"/>
                                <w:left w:val="none" w:sz="0" w:space="0" w:color="auto"/>
                                <w:bottom w:val="none" w:sz="0" w:space="0" w:color="auto"/>
                                <w:right w:val="none" w:sz="0" w:space="0" w:color="auto"/>
                              </w:divBdr>
                              <w:divsChild>
                                <w:div w:id="202837025">
                                  <w:marLeft w:val="0"/>
                                  <w:marRight w:val="0"/>
                                  <w:marTop w:val="0"/>
                                  <w:marBottom w:val="0"/>
                                  <w:divBdr>
                                    <w:top w:val="none" w:sz="0" w:space="0" w:color="auto"/>
                                    <w:left w:val="none" w:sz="0" w:space="0" w:color="auto"/>
                                    <w:bottom w:val="none" w:sz="0" w:space="0" w:color="auto"/>
                                    <w:right w:val="none" w:sz="0" w:space="0" w:color="auto"/>
                                  </w:divBdr>
                                  <w:divsChild>
                                    <w:div w:id="344748280">
                                      <w:marLeft w:val="0"/>
                                      <w:marRight w:val="0"/>
                                      <w:marTop w:val="0"/>
                                      <w:marBottom w:val="0"/>
                                      <w:divBdr>
                                        <w:top w:val="none" w:sz="0" w:space="0" w:color="auto"/>
                                        <w:left w:val="none" w:sz="0" w:space="0" w:color="auto"/>
                                        <w:bottom w:val="none" w:sz="0" w:space="0" w:color="auto"/>
                                        <w:right w:val="none" w:sz="0" w:space="0" w:color="auto"/>
                                      </w:divBdr>
                                      <w:divsChild>
                                        <w:div w:id="1492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8569">
                                  <w:marLeft w:val="0"/>
                                  <w:marRight w:val="0"/>
                                  <w:marTop w:val="0"/>
                                  <w:marBottom w:val="0"/>
                                  <w:divBdr>
                                    <w:top w:val="none" w:sz="0" w:space="0" w:color="auto"/>
                                    <w:left w:val="none" w:sz="0" w:space="0" w:color="auto"/>
                                    <w:bottom w:val="none" w:sz="0" w:space="0" w:color="auto"/>
                                    <w:right w:val="none" w:sz="0" w:space="0" w:color="auto"/>
                                  </w:divBdr>
                                  <w:divsChild>
                                    <w:div w:id="1779790811">
                                      <w:marLeft w:val="0"/>
                                      <w:marRight w:val="0"/>
                                      <w:marTop w:val="0"/>
                                      <w:marBottom w:val="0"/>
                                      <w:divBdr>
                                        <w:top w:val="none" w:sz="0" w:space="0" w:color="auto"/>
                                        <w:left w:val="none" w:sz="0" w:space="0" w:color="auto"/>
                                        <w:bottom w:val="none" w:sz="0" w:space="0" w:color="auto"/>
                                        <w:right w:val="none" w:sz="0" w:space="0" w:color="auto"/>
                                      </w:divBdr>
                                      <w:divsChild>
                                        <w:div w:id="14754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074">
                                  <w:marLeft w:val="0"/>
                                  <w:marRight w:val="0"/>
                                  <w:marTop w:val="0"/>
                                  <w:marBottom w:val="0"/>
                                  <w:divBdr>
                                    <w:top w:val="none" w:sz="0" w:space="0" w:color="auto"/>
                                    <w:left w:val="none" w:sz="0" w:space="0" w:color="auto"/>
                                    <w:bottom w:val="none" w:sz="0" w:space="0" w:color="auto"/>
                                    <w:right w:val="none" w:sz="0" w:space="0" w:color="auto"/>
                                  </w:divBdr>
                                  <w:divsChild>
                                    <w:div w:id="1484815041">
                                      <w:marLeft w:val="0"/>
                                      <w:marRight w:val="0"/>
                                      <w:marTop w:val="0"/>
                                      <w:marBottom w:val="0"/>
                                      <w:divBdr>
                                        <w:top w:val="none" w:sz="0" w:space="0" w:color="auto"/>
                                        <w:left w:val="none" w:sz="0" w:space="0" w:color="auto"/>
                                        <w:bottom w:val="none" w:sz="0" w:space="0" w:color="auto"/>
                                        <w:right w:val="none" w:sz="0" w:space="0" w:color="auto"/>
                                      </w:divBdr>
                                      <w:divsChild>
                                        <w:div w:id="8122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16321">
          <w:marLeft w:val="0"/>
          <w:marRight w:val="0"/>
          <w:marTop w:val="0"/>
          <w:marBottom w:val="0"/>
          <w:divBdr>
            <w:top w:val="none" w:sz="0" w:space="0" w:color="auto"/>
            <w:left w:val="none" w:sz="0" w:space="0" w:color="auto"/>
            <w:bottom w:val="none" w:sz="0" w:space="0" w:color="auto"/>
            <w:right w:val="none" w:sz="0" w:space="0" w:color="auto"/>
          </w:divBdr>
          <w:divsChild>
            <w:div w:id="408967332">
              <w:marLeft w:val="0"/>
              <w:marRight w:val="0"/>
              <w:marTop w:val="0"/>
              <w:marBottom w:val="0"/>
              <w:divBdr>
                <w:top w:val="none" w:sz="0" w:space="0" w:color="auto"/>
                <w:left w:val="none" w:sz="0" w:space="0" w:color="auto"/>
                <w:bottom w:val="none" w:sz="0" w:space="0" w:color="auto"/>
                <w:right w:val="none" w:sz="0" w:space="0" w:color="auto"/>
              </w:divBdr>
              <w:divsChild>
                <w:div w:id="1705709273">
                  <w:marLeft w:val="0"/>
                  <w:marRight w:val="0"/>
                  <w:marTop w:val="0"/>
                  <w:marBottom w:val="0"/>
                  <w:divBdr>
                    <w:top w:val="none" w:sz="0" w:space="0" w:color="auto"/>
                    <w:left w:val="none" w:sz="0" w:space="0" w:color="auto"/>
                    <w:bottom w:val="none" w:sz="0" w:space="0" w:color="auto"/>
                    <w:right w:val="none" w:sz="0" w:space="0" w:color="auto"/>
                  </w:divBdr>
                  <w:divsChild>
                    <w:div w:id="641078683">
                      <w:marLeft w:val="0"/>
                      <w:marRight w:val="0"/>
                      <w:marTop w:val="0"/>
                      <w:marBottom w:val="0"/>
                      <w:divBdr>
                        <w:top w:val="none" w:sz="0" w:space="0" w:color="auto"/>
                        <w:left w:val="none" w:sz="0" w:space="0" w:color="auto"/>
                        <w:bottom w:val="none" w:sz="0" w:space="0" w:color="auto"/>
                        <w:right w:val="none" w:sz="0" w:space="0" w:color="auto"/>
                      </w:divBdr>
                      <w:divsChild>
                        <w:div w:id="586812421">
                          <w:marLeft w:val="0"/>
                          <w:marRight w:val="0"/>
                          <w:marTop w:val="0"/>
                          <w:marBottom w:val="0"/>
                          <w:divBdr>
                            <w:top w:val="none" w:sz="0" w:space="0" w:color="auto"/>
                            <w:left w:val="none" w:sz="0" w:space="0" w:color="auto"/>
                            <w:bottom w:val="none" w:sz="0" w:space="0" w:color="auto"/>
                            <w:right w:val="none" w:sz="0" w:space="0" w:color="auto"/>
                          </w:divBdr>
                          <w:divsChild>
                            <w:div w:id="1688217116">
                              <w:marLeft w:val="0"/>
                              <w:marRight w:val="0"/>
                              <w:marTop w:val="0"/>
                              <w:marBottom w:val="0"/>
                              <w:divBdr>
                                <w:top w:val="none" w:sz="0" w:space="0" w:color="auto"/>
                                <w:left w:val="none" w:sz="0" w:space="0" w:color="auto"/>
                                <w:bottom w:val="none" w:sz="0" w:space="0" w:color="auto"/>
                                <w:right w:val="none" w:sz="0" w:space="0" w:color="auto"/>
                              </w:divBdr>
                              <w:divsChild>
                                <w:div w:id="2110392273">
                                  <w:marLeft w:val="0"/>
                                  <w:marRight w:val="0"/>
                                  <w:marTop w:val="0"/>
                                  <w:marBottom w:val="0"/>
                                  <w:divBdr>
                                    <w:top w:val="none" w:sz="0" w:space="0" w:color="auto"/>
                                    <w:left w:val="none" w:sz="0" w:space="0" w:color="auto"/>
                                    <w:bottom w:val="none" w:sz="0" w:space="0" w:color="auto"/>
                                    <w:right w:val="none" w:sz="0" w:space="0" w:color="auto"/>
                                  </w:divBdr>
                                  <w:divsChild>
                                    <w:div w:id="1744179715">
                                      <w:marLeft w:val="0"/>
                                      <w:marRight w:val="0"/>
                                      <w:marTop w:val="0"/>
                                      <w:marBottom w:val="0"/>
                                      <w:divBdr>
                                        <w:top w:val="none" w:sz="0" w:space="0" w:color="auto"/>
                                        <w:left w:val="none" w:sz="0" w:space="0" w:color="auto"/>
                                        <w:bottom w:val="none" w:sz="0" w:space="0" w:color="auto"/>
                                        <w:right w:val="none" w:sz="0" w:space="0" w:color="auto"/>
                                      </w:divBdr>
                                      <w:divsChild>
                                        <w:div w:id="13494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909208">
      <w:bodyDiv w:val="1"/>
      <w:marLeft w:val="0"/>
      <w:marRight w:val="0"/>
      <w:marTop w:val="0"/>
      <w:marBottom w:val="0"/>
      <w:divBdr>
        <w:top w:val="none" w:sz="0" w:space="0" w:color="auto"/>
        <w:left w:val="none" w:sz="0" w:space="0" w:color="auto"/>
        <w:bottom w:val="none" w:sz="0" w:space="0" w:color="auto"/>
        <w:right w:val="none" w:sz="0" w:space="0" w:color="auto"/>
      </w:divBdr>
    </w:div>
    <w:div w:id="1518884890">
      <w:bodyDiv w:val="1"/>
      <w:marLeft w:val="0"/>
      <w:marRight w:val="0"/>
      <w:marTop w:val="0"/>
      <w:marBottom w:val="0"/>
      <w:divBdr>
        <w:top w:val="none" w:sz="0" w:space="0" w:color="auto"/>
        <w:left w:val="none" w:sz="0" w:space="0" w:color="auto"/>
        <w:bottom w:val="none" w:sz="0" w:space="0" w:color="auto"/>
        <w:right w:val="none" w:sz="0" w:space="0" w:color="auto"/>
      </w:divBdr>
      <w:divsChild>
        <w:div w:id="534003065">
          <w:marLeft w:val="0"/>
          <w:marRight w:val="0"/>
          <w:marTop w:val="0"/>
          <w:marBottom w:val="0"/>
          <w:divBdr>
            <w:top w:val="none" w:sz="0" w:space="0" w:color="auto"/>
            <w:left w:val="none" w:sz="0" w:space="0" w:color="auto"/>
            <w:bottom w:val="none" w:sz="0" w:space="0" w:color="auto"/>
            <w:right w:val="none" w:sz="0" w:space="0" w:color="auto"/>
          </w:divBdr>
          <w:divsChild>
            <w:div w:id="2068062551">
              <w:marLeft w:val="0"/>
              <w:marRight w:val="0"/>
              <w:marTop w:val="0"/>
              <w:marBottom w:val="0"/>
              <w:divBdr>
                <w:top w:val="none" w:sz="0" w:space="0" w:color="auto"/>
                <w:left w:val="none" w:sz="0" w:space="0" w:color="auto"/>
                <w:bottom w:val="none" w:sz="0" w:space="0" w:color="auto"/>
                <w:right w:val="none" w:sz="0" w:space="0" w:color="auto"/>
              </w:divBdr>
              <w:divsChild>
                <w:div w:id="84612651">
                  <w:marLeft w:val="0"/>
                  <w:marRight w:val="0"/>
                  <w:marTop w:val="0"/>
                  <w:marBottom w:val="0"/>
                  <w:divBdr>
                    <w:top w:val="none" w:sz="0" w:space="0" w:color="auto"/>
                    <w:left w:val="none" w:sz="0" w:space="0" w:color="auto"/>
                    <w:bottom w:val="none" w:sz="0" w:space="0" w:color="auto"/>
                    <w:right w:val="none" w:sz="0" w:space="0" w:color="auto"/>
                  </w:divBdr>
                  <w:divsChild>
                    <w:div w:id="50814539">
                      <w:marLeft w:val="0"/>
                      <w:marRight w:val="0"/>
                      <w:marTop w:val="0"/>
                      <w:marBottom w:val="0"/>
                      <w:divBdr>
                        <w:top w:val="none" w:sz="0" w:space="0" w:color="auto"/>
                        <w:left w:val="none" w:sz="0" w:space="0" w:color="auto"/>
                        <w:bottom w:val="none" w:sz="0" w:space="0" w:color="auto"/>
                        <w:right w:val="none" w:sz="0" w:space="0" w:color="auto"/>
                      </w:divBdr>
                      <w:divsChild>
                        <w:div w:id="661352322">
                          <w:marLeft w:val="0"/>
                          <w:marRight w:val="0"/>
                          <w:marTop w:val="0"/>
                          <w:marBottom w:val="0"/>
                          <w:divBdr>
                            <w:top w:val="none" w:sz="0" w:space="0" w:color="auto"/>
                            <w:left w:val="none" w:sz="0" w:space="0" w:color="auto"/>
                            <w:bottom w:val="none" w:sz="0" w:space="0" w:color="auto"/>
                            <w:right w:val="none" w:sz="0" w:space="0" w:color="auto"/>
                          </w:divBdr>
                          <w:divsChild>
                            <w:div w:id="1796099602">
                              <w:marLeft w:val="0"/>
                              <w:marRight w:val="0"/>
                              <w:marTop w:val="0"/>
                              <w:marBottom w:val="0"/>
                              <w:divBdr>
                                <w:top w:val="none" w:sz="0" w:space="0" w:color="auto"/>
                                <w:left w:val="none" w:sz="0" w:space="0" w:color="auto"/>
                                <w:bottom w:val="none" w:sz="0" w:space="0" w:color="auto"/>
                                <w:right w:val="none" w:sz="0" w:space="0" w:color="auto"/>
                              </w:divBdr>
                              <w:divsChild>
                                <w:div w:id="1398631042">
                                  <w:marLeft w:val="0"/>
                                  <w:marRight w:val="0"/>
                                  <w:marTop w:val="0"/>
                                  <w:marBottom w:val="0"/>
                                  <w:divBdr>
                                    <w:top w:val="none" w:sz="0" w:space="0" w:color="auto"/>
                                    <w:left w:val="none" w:sz="0" w:space="0" w:color="auto"/>
                                    <w:bottom w:val="none" w:sz="0" w:space="0" w:color="auto"/>
                                    <w:right w:val="none" w:sz="0" w:space="0" w:color="auto"/>
                                  </w:divBdr>
                                  <w:divsChild>
                                    <w:div w:id="1953587362">
                                      <w:marLeft w:val="0"/>
                                      <w:marRight w:val="0"/>
                                      <w:marTop w:val="0"/>
                                      <w:marBottom w:val="0"/>
                                      <w:divBdr>
                                        <w:top w:val="none" w:sz="0" w:space="0" w:color="auto"/>
                                        <w:left w:val="none" w:sz="0" w:space="0" w:color="auto"/>
                                        <w:bottom w:val="none" w:sz="0" w:space="0" w:color="auto"/>
                                        <w:right w:val="none" w:sz="0" w:space="0" w:color="auto"/>
                                      </w:divBdr>
                                      <w:divsChild>
                                        <w:div w:id="3237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7002">
                                  <w:marLeft w:val="0"/>
                                  <w:marRight w:val="0"/>
                                  <w:marTop w:val="0"/>
                                  <w:marBottom w:val="0"/>
                                  <w:divBdr>
                                    <w:top w:val="none" w:sz="0" w:space="0" w:color="auto"/>
                                    <w:left w:val="none" w:sz="0" w:space="0" w:color="auto"/>
                                    <w:bottom w:val="none" w:sz="0" w:space="0" w:color="auto"/>
                                    <w:right w:val="none" w:sz="0" w:space="0" w:color="auto"/>
                                  </w:divBdr>
                                  <w:divsChild>
                                    <w:div w:id="1957248236">
                                      <w:marLeft w:val="0"/>
                                      <w:marRight w:val="0"/>
                                      <w:marTop w:val="0"/>
                                      <w:marBottom w:val="0"/>
                                      <w:divBdr>
                                        <w:top w:val="none" w:sz="0" w:space="0" w:color="auto"/>
                                        <w:left w:val="none" w:sz="0" w:space="0" w:color="auto"/>
                                        <w:bottom w:val="none" w:sz="0" w:space="0" w:color="auto"/>
                                        <w:right w:val="none" w:sz="0" w:space="0" w:color="auto"/>
                                      </w:divBdr>
                                      <w:divsChild>
                                        <w:div w:id="319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567">
                                  <w:marLeft w:val="0"/>
                                  <w:marRight w:val="0"/>
                                  <w:marTop w:val="0"/>
                                  <w:marBottom w:val="0"/>
                                  <w:divBdr>
                                    <w:top w:val="none" w:sz="0" w:space="0" w:color="auto"/>
                                    <w:left w:val="none" w:sz="0" w:space="0" w:color="auto"/>
                                    <w:bottom w:val="none" w:sz="0" w:space="0" w:color="auto"/>
                                    <w:right w:val="none" w:sz="0" w:space="0" w:color="auto"/>
                                  </w:divBdr>
                                  <w:divsChild>
                                    <w:div w:id="140659921">
                                      <w:marLeft w:val="0"/>
                                      <w:marRight w:val="0"/>
                                      <w:marTop w:val="0"/>
                                      <w:marBottom w:val="0"/>
                                      <w:divBdr>
                                        <w:top w:val="none" w:sz="0" w:space="0" w:color="auto"/>
                                        <w:left w:val="none" w:sz="0" w:space="0" w:color="auto"/>
                                        <w:bottom w:val="none" w:sz="0" w:space="0" w:color="auto"/>
                                        <w:right w:val="none" w:sz="0" w:space="0" w:color="auto"/>
                                      </w:divBdr>
                                      <w:divsChild>
                                        <w:div w:id="4163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848171">
          <w:marLeft w:val="0"/>
          <w:marRight w:val="0"/>
          <w:marTop w:val="0"/>
          <w:marBottom w:val="0"/>
          <w:divBdr>
            <w:top w:val="none" w:sz="0" w:space="0" w:color="auto"/>
            <w:left w:val="none" w:sz="0" w:space="0" w:color="auto"/>
            <w:bottom w:val="none" w:sz="0" w:space="0" w:color="auto"/>
            <w:right w:val="none" w:sz="0" w:space="0" w:color="auto"/>
          </w:divBdr>
          <w:divsChild>
            <w:div w:id="868298035">
              <w:marLeft w:val="0"/>
              <w:marRight w:val="0"/>
              <w:marTop w:val="0"/>
              <w:marBottom w:val="0"/>
              <w:divBdr>
                <w:top w:val="none" w:sz="0" w:space="0" w:color="auto"/>
                <w:left w:val="none" w:sz="0" w:space="0" w:color="auto"/>
                <w:bottom w:val="none" w:sz="0" w:space="0" w:color="auto"/>
                <w:right w:val="none" w:sz="0" w:space="0" w:color="auto"/>
              </w:divBdr>
              <w:divsChild>
                <w:div w:id="676271080">
                  <w:marLeft w:val="0"/>
                  <w:marRight w:val="0"/>
                  <w:marTop w:val="0"/>
                  <w:marBottom w:val="0"/>
                  <w:divBdr>
                    <w:top w:val="none" w:sz="0" w:space="0" w:color="auto"/>
                    <w:left w:val="none" w:sz="0" w:space="0" w:color="auto"/>
                    <w:bottom w:val="none" w:sz="0" w:space="0" w:color="auto"/>
                    <w:right w:val="none" w:sz="0" w:space="0" w:color="auto"/>
                  </w:divBdr>
                  <w:divsChild>
                    <w:div w:id="808134686">
                      <w:marLeft w:val="0"/>
                      <w:marRight w:val="0"/>
                      <w:marTop w:val="0"/>
                      <w:marBottom w:val="0"/>
                      <w:divBdr>
                        <w:top w:val="none" w:sz="0" w:space="0" w:color="auto"/>
                        <w:left w:val="none" w:sz="0" w:space="0" w:color="auto"/>
                        <w:bottom w:val="none" w:sz="0" w:space="0" w:color="auto"/>
                        <w:right w:val="none" w:sz="0" w:space="0" w:color="auto"/>
                      </w:divBdr>
                      <w:divsChild>
                        <w:div w:id="1338658653">
                          <w:marLeft w:val="0"/>
                          <w:marRight w:val="0"/>
                          <w:marTop w:val="0"/>
                          <w:marBottom w:val="0"/>
                          <w:divBdr>
                            <w:top w:val="none" w:sz="0" w:space="0" w:color="auto"/>
                            <w:left w:val="none" w:sz="0" w:space="0" w:color="auto"/>
                            <w:bottom w:val="none" w:sz="0" w:space="0" w:color="auto"/>
                            <w:right w:val="none" w:sz="0" w:space="0" w:color="auto"/>
                          </w:divBdr>
                          <w:divsChild>
                            <w:div w:id="1871986324">
                              <w:marLeft w:val="0"/>
                              <w:marRight w:val="0"/>
                              <w:marTop w:val="0"/>
                              <w:marBottom w:val="0"/>
                              <w:divBdr>
                                <w:top w:val="none" w:sz="0" w:space="0" w:color="auto"/>
                                <w:left w:val="none" w:sz="0" w:space="0" w:color="auto"/>
                                <w:bottom w:val="none" w:sz="0" w:space="0" w:color="auto"/>
                                <w:right w:val="none" w:sz="0" w:space="0" w:color="auto"/>
                              </w:divBdr>
                              <w:divsChild>
                                <w:div w:id="1931229700">
                                  <w:marLeft w:val="0"/>
                                  <w:marRight w:val="0"/>
                                  <w:marTop w:val="0"/>
                                  <w:marBottom w:val="0"/>
                                  <w:divBdr>
                                    <w:top w:val="none" w:sz="0" w:space="0" w:color="auto"/>
                                    <w:left w:val="none" w:sz="0" w:space="0" w:color="auto"/>
                                    <w:bottom w:val="none" w:sz="0" w:space="0" w:color="auto"/>
                                    <w:right w:val="none" w:sz="0" w:space="0" w:color="auto"/>
                                  </w:divBdr>
                                  <w:divsChild>
                                    <w:div w:id="1822623257">
                                      <w:marLeft w:val="0"/>
                                      <w:marRight w:val="0"/>
                                      <w:marTop w:val="0"/>
                                      <w:marBottom w:val="0"/>
                                      <w:divBdr>
                                        <w:top w:val="none" w:sz="0" w:space="0" w:color="auto"/>
                                        <w:left w:val="none" w:sz="0" w:space="0" w:color="auto"/>
                                        <w:bottom w:val="none" w:sz="0" w:space="0" w:color="auto"/>
                                        <w:right w:val="none" w:sz="0" w:space="0" w:color="auto"/>
                                      </w:divBdr>
                                      <w:divsChild>
                                        <w:div w:id="15122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1660">
                                  <w:marLeft w:val="0"/>
                                  <w:marRight w:val="0"/>
                                  <w:marTop w:val="0"/>
                                  <w:marBottom w:val="0"/>
                                  <w:divBdr>
                                    <w:top w:val="none" w:sz="0" w:space="0" w:color="auto"/>
                                    <w:left w:val="none" w:sz="0" w:space="0" w:color="auto"/>
                                    <w:bottom w:val="none" w:sz="0" w:space="0" w:color="auto"/>
                                    <w:right w:val="none" w:sz="0" w:space="0" w:color="auto"/>
                                  </w:divBdr>
                                  <w:divsChild>
                                    <w:div w:id="1314719723">
                                      <w:marLeft w:val="0"/>
                                      <w:marRight w:val="0"/>
                                      <w:marTop w:val="0"/>
                                      <w:marBottom w:val="0"/>
                                      <w:divBdr>
                                        <w:top w:val="none" w:sz="0" w:space="0" w:color="auto"/>
                                        <w:left w:val="none" w:sz="0" w:space="0" w:color="auto"/>
                                        <w:bottom w:val="none" w:sz="0" w:space="0" w:color="auto"/>
                                        <w:right w:val="none" w:sz="0" w:space="0" w:color="auto"/>
                                      </w:divBdr>
                                      <w:divsChild>
                                        <w:div w:id="10022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880">
                                  <w:marLeft w:val="0"/>
                                  <w:marRight w:val="0"/>
                                  <w:marTop w:val="0"/>
                                  <w:marBottom w:val="0"/>
                                  <w:divBdr>
                                    <w:top w:val="none" w:sz="0" w:space="0" w:color="auto"/>
                                    <w:left w:val="none" w:sz="0" w:space="0" w:color="auto"/>
                                    <w:bottom w:val="none" w:sz="0" w:space="0" w:color="auto"/>
                                    <w:right w:val="none" w:sz="0" w:space="0" w:color="auto"/>
                                  </w:divBdr>
                                  <w:divsChild>
                                    <w:div w:id="1954362046">
                                      <w:marLeft w:val="0"/>
                                      <w:marRight w:val="0"/>
                                      <w:marTop w:val="0"/>
                                      <w:marBottom w:val="0"/>
                                      <w:divBdr>
                                        <w:top w:val="none" w:sz="0" w:space="0" w:color="auto"/>
                                        <w:left w:val="none" w:sz="0" w:space="0" w:color="auto"/>
                                        <w:bottom w:val="none" w:sz="0" w:space="0" w:color="auto"/>
                                        <w:right w:val="none" w:sz="0" w:space="0" w:color="auto"/>
                                      </w:divBdr>
                                      <w:divsChild>
                                        <w:div w:id="3797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00214">
          <w:marLeft w:val="0"/>
          <w:marRight w:val="0"/>
          <w:marTop w:val="0"/>
          <w:marBottom w:val="0"/>
          <w:divBdr>
            <w:top w:val="none" w:sz="0" w:space="0" w:color="auto"/>
            <w:left w:val="none" w:sz="0" w:space="0" w:color="auto"/>
            <w:bottom w:val="none" w:sz="0" w:space="0" w:color="auto"/>
            <w:right w:val="none" w:sz="0" w:space="0" w:color="auto"/>
          </w:divBdr>
          <w:divsChild>
            <w:div w:id="1043283687">
              <w:marLeft w:val="0"/>
              <w:marRight w:val="0"/>
              <w:marTop w:val="0"/>
              <w:marBottom w:val="0"/>
              <w:divBdr>
                <w:top w:val="none" w:sz="0" w:space="0" w:color="auto"/>
                <w:left w:val="none" w:sz="0" w:space="0" w:color="auto"/>
                <w:bottom w:val="none" w:sz="0" w:space="0" w:color="auto"/>
                <w:right w:val="none" w:sz="0" w:space="0" w:color="auto"/>
              </w:divBdr>
              <w:divsChild>
                <w:div w:id="697321202">
                  <w:marLeft w:val="0"/>
                  <w:marRight w:val="0"/>
                  <w:marTop w:val="0"/>
                  <w:marBottom w:val="0"/>
                  <w:divBdr>
                    <w:top w:val="none" w:sz="0" w:space="0" w:color="auto"/>
                    <w:left w:val="none" w:sz="0" w:space="0" w:color="auto"/>
                    <w:bottom w:val="none" w:sz="0" w:space="0" w:color="auto"/>
                    <w:right w:val="none" w:sz="0" w:space="0" w:color="auto"/>
                  </w:divBdr>
                  <w:divsChild>
                    <w:div w:id="2068603845">
                      <w:marLeft w:val="0"/>
                      <w:marRight w:val="0"/>
                      <w:marTop w:val="0"/>
                      <w:marBottom w:val="0"/>
                      <w:divBdr>
                        <w:top w:val="none" w:sz="0" w:space="0" w:color="auto"/>
                        <w:left w:val="none" w:sz="0" w:space="0" w:color="auto"/>
                        <w:bottom w:val="none" w:sz="0" w:space="0" w:color="auto"/>
                        <w:right w:val="none" w:sz="0" w:space="0" w:color="auto"/>
                      </w:divBdr>
                      <w:divsChild>
                        <w:div w:id="1305701583">
                          <w:marLeft w:val="0"/>
                          <w:marRight w:val="0"/>
                          <w:marTop w:val="0"/>
                          <w:marBottom w:val="0"/>
                          <w:divBdr>
                            <w:top w:val="none" w:sz="0" w:space="0" w:color="auto"/>
                            <w:left w:val="none" w:sz="0" w:space="0" w:color="auto"/>
                            <w:bottom w:val="none" w:sz="0" w:space="0" w:color="auto"/>
                            <w:right w:val="none" w:sz="0" w:space="0" w:color="auto"/>
                          </w:divBdr>
                          <w:divsChild>
                            <w:div w:id="918363427">
                              <w:marLeft w:val="0"/>
                              <w:marRight w:val="0"/>
                              <w:marTop w:val="0"/>
                              <w:marBottom w:val="0"/>
                              <w:divBdr>
                                <w:top w:val="none" w:sz="0" w:space="0" w:color="auto"/>
                                <w:left w:val="none" w:sz="0" w:space="0" w:color="auto"/>
                                <w:bottom w:val="none" w:sz="0" w:space="0" w:color="auto"/>
                                <w:right w:val="none" w:sz="0" w:space="0" w:color="auto"/>
                              </w:divBdr>
                              <w:divsChild>
                                <w:div w:id="903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16619">
      <w:bodyDiv w:val="1"/>
      <w:marLeft w:val="0"/>
      <w:marRight w:val="0"/>
      <w:marTop w:val="0"/>
      <w:marBottom w:val="0"/>
      <w:divBdr>
        <w:top w:val="none" w:sz="0" w:space="0" w:color="auto"/>
        <w:left w:val="none" w:sz="0" w:space="0" w:color="auto"/>
        <w:bottom w:val="none" w:sz="0" w:space="0" w:color="auto"/>
        <w:right w:val="none" w:sz="0" w:space="0" w:color="auto"/>
      </w:divBdr>
    </w:div>
    <w:div w:id="21189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vic.gov.au/dals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vic.gov.au/dalsac?_ga=2.227508957.1502045708.1607748033-372633457.15987678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vic.gov.au/dalsac" TargetMode="External"/><Relationship Id="rId5" Type="http://schemas.openxmlformats.org/officeDocument/2006/relationships/footnotes" Target="footnotes.xml"/><Relationship Id="rId10" Type="http://schemas.openxmlformats.org/officeDocument/2006/relationships/hyperlink" Target="http://www.3228ra.org" TargetMode="External"/><Relationship Id="rId4" Type="http://schemas.openxmlformats.org/officeDocument/2006/relationships/webSettings" Target="webSettings.xml"/><Relationship Id="rId9" Type="http://schemas.openxmlformats.org/officeDocument/2006/relationships/hyperlink" Target="http://www.protectspringcr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NB</dc:creator>
  <cp:keywords/>
  <dc:description/>
  <cp:lastModifiedBy>Shane McGrath</cp:lastModifiedBy>
  <cp:revision>2</cp:revision>
  <cp:lastPrinted>2020-12-12T03:31:00Z</cp:lastPrinted>
  <dcterms:created xsi:type="dcterms:W3CDTF">2021-01-28T23:06:00Z</dcterms:created>
  <dcterms:modified xsi:type="dcterms:W3CDTF">2021-01-28T23:06:00Z</dcterms:modified>
</cp:coreProperties>
</file>