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D6C49F" w14:textId="77777777" w:rsidR="00E878DC" w:rsidRDefault="00E878DC"/>
    <w:p w14:paraId="7D41E575" w14:textId="77777777" w:rsidR="00E878DC" w:rsidRDefault="00DF438E">
      <w:pPr>
        <w:pStyle w:val="StyleHeading2"/>
      </w:pPr>
      <w:r>
        <w:t>Project and Client Details</w:t>
      </w:r>
    </w:p>
    <w:tbl>
      <w:tblPr>
        <w:tblStyle w:val="TableGrid"/>
        <w:tblW w:w="4750" w:type="pct"/>
        <w:jc w:val="center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4062"/>
        <w:gridCol w:w="2030"/>
        <w:gridCol w:w="2030"/>
        <w:gridCol w:w="2030"/>
      </w:tblGrid>
      <w:tr w:rsidR="00E878DC" w14:paraId="0BA24B00" w14:textId="77777777">
        <w:trPr>
          <w:jc w:val="center"/>
        </w:trPr>
        <w:tc>
          <w:tcPr>
            <w:tcW w:w="2000" w:type="pct"/>
            <w:shd w:val="clear" w:color="auto" w:fill="D3D3D3"/>
          </w:tcPr>
          <w:p w14:paraId="640CABFE" w14:textId="77777777" w:rsidR="00E878DC" w:rsidRDefault="00DF438E">
            <w:pPr>
              <w:pStyle w:val="StylePara2"/>
            </w:pPr>
            <w:r>
              <w:t>Project Name - Number</w:t>
            </w:r>
          </w:p>
        </w:tc>
        <w:tc>
          <w:tcPr>
            <w:tcW w:w="3000" w:type="pct"/>
            <w:gridSpan w:val="3"/>
          </w:tcPr>
          <w:p w14:paraId="552F1E17" w14:textId="77777777" w:rsidR="00E878DC" w:rsidRDefault="00DF438E">
            <w:pPr>
              <w:pStyle w:val="StylePara2"/>
            </w:pPr>
            <w:r>
              <w:t>The Sands, Torquay - Management of Lakes &amp; Waterways - M001368</w:t>
            </w:r>
          </w:p>
        </w:tc>
      </w:tr>
      <w:tr w:rsidR="00E878DC" w14:paraId="4270F9B1" w14:textId="77777777">
        <w:trPr>
          <w:jc w:val="center"/>
        </w:trPr>
        <w:tc>
          <w:tcPr>
            <w:tcW w:w="2000" w:type="pct"/>
            <w:shd w:val="clear" w:color="auto" w:fill="D3D3D3"/>
          </w:tcPr>
          <w:p w14:paraId="6C23EF07" w14:textId="77777777" w:rsidR="00E878DC" w:rsidRDefault="00DF438E">
            <w:pPr>
              <w:pStyle w:val="StylePara2"/>
            </w:pPr>
            <w:r>
              <w:t>Date:</w:t>
            </w:r>
          </w:p>
        </w:tc>
        <w:tc>
          <w:tcPr>
            <w:tcW w:w="3000" w:type="pct"/>
            <w:gridSpan w:val="3"/>
          </w:tcPr>
          <w:p w14:paraId="3995C9F1" w14:textId="77777777" w:rsidR="00E878DC" w:rsidRDefault="00DF438E">
            <w:pPr>
              <w:pStyle w:val="StylePara2"/>
            </w:pPr>
            <w:r>
              <w:t>29 Jun 2020</w:t>
            </w:r>
          </w:p>
        </w:tc>
      </w:tr>
      <w:tr w:rsidR="00E878DC" w14:paraId="47679AA0" w14:textId="77777777">
        <w:trPr>
          <w:jc w:val="center"/>
        </w:trPr>
        <w:tc>
          <w:tcPr>
            <w:tcW w:w="2000" w:type="pct"/>
            <w:shd w:val="clear" w:color="auto" w:fill="D3D3D3"/>
          </w:tcPr>
          <w:p w14:paraId="0327DEA9" w14:textId="77777777" w:rsidR="00E878DC" w:rsidRDefault="00DF438E">
            <w:pPr>
              <w:pStyle w:val="StylePara2"/>
            </w:pPr>
            <w:r>
              <w:t>Crew:</w:t>
            </w:r>
          </w:p>
        </w:tc>
        <w:tc>
          <w:tcPr>
            <w:tcW w:w="100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B95A754" w14:textId="77777777" w:rsidR="00E878DC" w:rsidRDefault="00DF438E">
            <w:r>
              <w:t>Liam McGarry</w:t>
            </w:r>
          </w:p>
          <w:p w14:paraId="27410242" w14:textId="77777777" w:rsidR="00E878DC" w:rsidRDefault="00DF438E">
            <w:r>
              <w:t>Kirsty McNamara</w:t>
            </w:r>
          </w:p>
          <w:p w14:paraId="04006610" w14:textId="77777777" w:rsidR="00E878DC" w:rsidRDefault="00DF438E">
            <w:r>
              <w:t xml:space="preserve">Aaron </w:t>
            </w:r>
            <w:proofErr w:type="spellStart"/>
            <w:r>
              <w:t>Collura</w:t>
            </w:r>
            <w:proofErr w:type="spellEnd"/>
          </w:p>
        </w:tc>
        <w:tc>
          <w:tcPr>
            <w:tcW w:w="100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E581D40" w14:textId="77777777" w:rsidR="00E878DC" w:rsidRDefault="00E878DC"/>
        </w:tc>
        <w:tc>
          <w:tcPr>
            <w:tcW w:w="1000" w:type="pct"/>
          </w:tcPr>
          <w:p w14:paraId="3566E4E3" w14:textId="77777777" w:rsidR="00E878DC" w:rsidRDefault="00E878DC"/>
        </w:tc>
      </w:tr>
      <w:tr w:rsidR="00E878DC" w14:paraId="4A97A720" w14:textId="77777777">
        <w:trPr>
          <w:jc w:val="center"/>
        </w:trPr>
        <w:tc>
          <w:tcPr>
            <w:tcW w:w="2000" w:type="pct"/>
            <w:shd w:val="clear" w:color="auto" w:fill="D3D3D3"/>
          </w:tcPr>
          <w:p w14:paraId="6CA3D4DF" w14:textId="77777777" w:rsidR="00E878DC" w:rsidRDefault="00DF438E">
            <w:pPr>
              <w:pStyle w:val="StylePara2"/>
            </w:pPr>
            <w:r>
              <w:t>Site Condition:</w:t>
            </w:r>
          </w:p>
        </w:tc>
        <w:tc>
          <w:tcPr>
            <w:tcW w:w="3000" w:type="pct"/>
            <w:gridSpan w:val="3"/>
          </w:tcPr>
          <w:p w14:paraId="642A6CAA" w14:textId="77777777" w:rsidR="00E878DC" w:rsidRDefault="00DF438E">
            <w:pPr>
              <w:pStyle w:val="StylePara2"/>
            </w:pPr>
            <w:r>
              <w:t>Vegetation along the wetland is improving, weeds are under control and growth and regeneration is seen in native vegetation. The repaired weirs in the water way have seen a slow in water flow, this has resulted in blue green algae in areas. Where weirs hav</w:t>
            </w:r>
            <w:r>
              <w:t xml:space="preserve">e been repaired there is removed vegetation and </w:t>
            </w:r>
            <w:proofErr w:type="spellStart"/>
            <w:r>
              <w:t>tyre</w:t>
            </w:r>
            <w:proofErr w:type="spellEnd"/>
            <w:r>
              <w:t xml:space="preserve"> tracks.  The site is very clean, there was no visible rubbish, vandalism or vandalism.</w:t>
            </w:r>
          </w:p>
        </w:tc>
      </w:tr>
      <w:tr w:rsidR="00E878DC" w14:paraId="39BF4379" w14:textId="77777777">
        <w:trPr>
          <w:jc w:val="center"/>
        </w:trPr>
        <w:tc>
          <w:tcPr>
            <w:tcW w:w="2000" w:type="pct"/>
            <w:shd w:val="clear" w:color="auto" w:fill="D3D3D3"/>
          </w:tcPr>
          <w:p w14:paraId="36F349A5" w14:textId="77777777" w:rsidR="00E878DC" w:rsidRDefault="00DF438E">
            <w:pPr>
              <w:pStyle w:val="StylePara2"/>
            </w:pPr>
            <w:r>
              <w:t xml:space="preserve">Weed Cover: </w:t>
            </w:r>
          </w:p>
        </w:tc>
        <w:tc>
          <w:tcPr>
            <w:tcW w:w="3000" w:type="pct"/>
            <w:gridSpan w:val="3"/>
          </w:tcPr>
          <w:p w14:paraId="2E5D22AC" w14:textId="77777777" w:rsidR="00E878DC" w:rsidRDefault="00DF438E">
            <w:pPr>
              <w:pStyle w:val="StylePara2"/>
            </w:pPr>
            <w:r>
              <w:t>Weed cover in the site is very low. The water cooch along the edges to the western end of the site hav</w:t>
            </w:r>
            <w:r>
              <w:t xml:space="preserve">e been successfully controlled and the majority of it has died off. The </w:t>
            </w:r>
            <w:proofErr w:type="spellStart"/>
            <w:r>
              <w:t>typha</w:t>
            </w:r>
            <w:proofErr w:type="spellEnd"/>
            <w:r>
              <w:t xml:space="preserve"> that was present in the water ways has been successfully removed and controlled. </w:t>
            </w:r>
          </w:p>
          <w:p w14:paraId="4607F142" w14:textId="77777777" w:rsidR="00E878DC" w:rsidRDefault="00DF438E">
            <w:pPr>
              <w:pStyle w:val="StylePara2"/>
            </w:pPr>
            <w:r>
              <w:t>Weeds in the garden beds are low, the majority were broadleaf weeds or cooch grass that was grow</w:t>
            </w:r>
            <w:r>
              <w:t xml:space="preserve">ing from the golf course. </w:t>
            </w:r>
            <w:proofErr w:type="gramStart"/>
            <w:r>
              <w:t>A</w:t>
            </w:r>
            <w:proofErr w:type="gramEnd"/>
            <w:r>
              <w:t xml:space="preserve"> herbicide run was done on the site to control the control these weeds. The success of spraying rings around native vegetation to allow </w:t>
            </w:r>
            <w:proofErr w:type="spellStart"/>
            <w:r>
              <w:t>the</w:t>
            </w:r>
            <w:proofErr w:type="spellEnd"/>
            <w:r>
              <w:t xml:space="preserve"> to grow was expanded so that they can hopefully seed. The large dead bone seed were remov</w:t>
            </w:r>
            <w:r>
              <w:t>ed from the site. And serrated tussock has nearly been eradicated from the scope of our works.</w:t>
            </w:r>
          </w:p>
        </w:tc>
      </w:tr>
      <w:tr w:rsidR="00E878DC" w14:paraId="1C6945E3" w14:textId="77777777">
        <w:trPr>
          <w:jc w:val="center"/>
        </w:trPr>
        <w:tc>
          <w:tcPr>
            <w:tcW w:w="2000" w:type="pct"/>
            <w:shd w:val="clear" w:color="auto" w:fill="D3D3D3"/>
          </w:tcPr>
          <w:p w14:paraId="798C5245" w14:textId="77777777" w:rsidR="00E878DC" w:rsidRDefault="00DF438E">
            <w:pPr>
              <w:pStyle w:val="StylePara2"/>
            </w:pPr>
            <w:r>
              <w:t>Plant Health:</w:t>
            </w:r>
          </w:p>
        </w:tc>
        <w:tc>
          <w:tcPr>
            <w:tcW w:w="3000" w:type="pct"/>
            <w:gridSpan w:val="3"/>
          </w:tcPr>
          <w:p w14:paraId="173D0EB0" w14:textId="77777777" w:rsidR="00E878DC" w:rsidRDefault="00DF438E">
            <w:pPr>
              <w:pStyle w:val="StylePara2"/>
            </w:pPr>
            <w:r>
              <w:t>The plant health along the site has seen and improvement. Areas within our scope has weed grass species out competing native grasses, a ring was sprayed around these native grasses to allow them to grow and since last visit they have grown in size. These r</w:t>
            </w:r>
            <w:r>
              <w:t>ings will slowly be expanded as the grasses get larger and more grow from seed. They are slowly expanded so that erosion does not occur along the banks.</w:t>
            </w:r>
          </w:p>
        </w:tc>
      </w:tr>
      <w:tr w:rsidR="00E878DC" w14:paraId="0C3AE7BA" w14:textId="77777777">
        <w:trPr>
          <w:jc w:val="center"/>
        </w:trPr>
        <w:tc>
          <w:tcPr>
            <w:tcW w:w="2000" w:type="pct"/>
            <w:shd w:val="clear" w:color="auto" w:fill="D3D3D3"/>
          </w:tcPr>
          <w:p w14:paraId="0DAAE80A" w14:textId="77777777" w:rsidR="00E878DC" w:rsidRDefault="00DF438E">
            <w:pPr>
              <w:pStyle w:val="StylePara2"/>
            </w:pPr>
            <w:r>
              <w:t>Infill Required:</w:t>
            </w:r>
          </w:p>
        </w:tc>
        <w:tc>
          <w:tcPr>
            <w:tcW w:w="3000" w:type="pct"/>
            <w:gridSpan w:val="3"/>
          </w:tcPr>
          <w:p w14:paraId="7094818D" w14:textId="77777777" w:rsidR="00E878DC" w:rsidRDefault="00DF438E">
            <w:pPr>
              <w:pStyle w:val="StylePara2"/>
            </w:pPr>
            <w:r>
              <w:t>Infill around the weirs that have been upgraded is required a mix of aquatic native p</w:t>
            </w:r>
            <w:r>
              <w:t>lants, grasses and small shrubs would be ideal</w:t>
            </w:r>
          </w:p>
        </w:tc>
      </w:tr>
      <w:tr w:rsidR="00E878DC" w14:paraId="129D6E4B" w14:textId="77777777">
        <w:trPr>
          <w:jc w:val="center"/>
        </w:trPr>
        <w:tc>
          <w:tcPr>
            <w:tcW w:w="2000" w:type="pct"/>
            <w:shd w:val="clear" w:color="auto" w:fill="D3D3D3"/>
          </w:tcPr>
          <w:p w14:paraId="4AD87474" w14:textId="77777777" w:rsidR="00E878DC" w:rsidRDefault="00DF438E">
            <w:pPr>
              <w:pStyle w:val="StylePara2"/>
            </w:pPr>
            <w:r>
              <w:t>Mature Trees:</w:t>
            </w:r>
          </w:p>
        </w:tc>
        <w:tc>
          <w:tcPr>
            <w:tcW w:w="3000" w:type="pct"/>
            <w:gridSpan w:val="3"/>
          </w:tcPr>
          <w:p w14:paraId="6CF87495" w14:textId="77777777" w:rsidR="00E878DC" w:rsidRDefault="00DF438E">
            <w:pPr>
              <w:pStyle w:val="StylePara2"/>
            </w:pPr>
            <w:r>
              <w:t>Mature trees are healthy along the water way and need no extra attention.</w:t>
            </w:r>
          </w:p>
        </w:tc>
      </w:tr>
      <w:tr w:rsidR="00E878DC" w14:paraId="17A66BFC" w14:textId="77777777">
        <w:trPr>
          <w:jc w:val="center"/>
        </w:trPr>
        <w:tc>
          <w:tcPr>
            <w:tcW w:w="2000" w:type="pct"/>
            <w:shd w:val="clear" w:color="auto" w:fill="D3D3D3"/>
          </w:tcPr>
          <w:p w14:paraId="3C9CF7F5" w14:textId="77777777" w:rsidR="00E878DC" w:rsidRDefault="00DF438E">
            <w:pPr>
              <w:pStyle w:val="StylePara2"/>
            </w:pPr>
            <w:r>
              <w:lastRenderedPageBreak/>
              <w:t>Turf:</w:t>
            </w:r>
          </w:p>
        </w:tc>
        <w:tc>
          <w:tcPr>
            <w:tcW w:w="3000" w:type="pct"/>
            <w:gridSpan w:val="3"/>
          </w:tcPr>
          <w:p w14:paraId="6CE13B22" w14:textId="77777777" w:rsidR="00E878DC" w:rsidRDefault="00DF438E">
            <w:pPr>
              <w:pStyle w:val="StylePara2"/>
            </w:pPr>
            <w:r>
              <w:t>There is no turf in our scope.</w:t>
            </w:r>
          </w:p>
        </w:tc>
      </w:tr>
      <w:tr w:rsidR="00E878DC" w14:paraId="78F1F0A5" w14:textId="77777777">
        <w:trPr>
          <w:jc w:val="center"/>
        </w:trPr>
        <w:tc>
          <w:tcPr>
            <w:tcW w:w="2000" w:type="pct"/>
            <w:shd w:val="clear" w:color="auto" w:fill="D3D3D3"/>
          </w:tcPr>
          <w:p w14:paraId="668953EC" w14:textId="77777777" w:rsidR="00E878DC" w:rsidRDefault="00DF438E">
            <w:pPr>
              <w:pStyle w:val="StylePara2"/>
            </w:pPr>
            <w:r>
              <w:t>Street Furniture:</w:t>
            </w:r>
          </w:p>
        </w:tc>
        <w:tc>
          <w:tcPr>
            <w:tcW w:w="3000" w:type="pct"/>
            <w:gridSpan w:val="3"/>
          </w:tcPr>
          <w:p w14:paraId="3D657979" w14:textId="77777777" w:rsidR="00E878DC" w:rsidRDefault="00DF438E">
            <w:pPr>
              <w:pStyle w:val="StylePara2"/>
            </w:pPr>
            <w:r>
              <w:t xml:space="preserve">There </w:t>
            </w:r>
            <w:proofErr w:type="spellStart"/>
            <w:r>
              <w:t>in</w:t>
            </w:r>
            <w:proofErr w:type="spellEnd"/>
            <w:r>
              <w:t xml:space="preserve"> no street furniture in our scope.</w:t>
            </w:r>
          </w:p>
        </w:tc>
      </w:tr>
      <w:tr w:rsidR="00E878DC" w14:paraId="3891AF41" w14:textId="77777777">
        <w:trPr>
          <w:jc w:val="center"/>
        </w:trPr>
        <w:tc>
          <w:tcPr>
            <w:tcW w:w="2000" w:type="pct"/>
            <w:shd w:val="clear" w:color="auto" w:fill="D3D3D3"/>
          </w:tcPr>
          <w:p w14:paraId="74A9D409" w14:textId="77777777" w:rsidR="00E878DC" w:rsidRDefault="00DF438E">
            <w:pPr>
              <w:pStyle w:val="StylePara2"/>
            </w:pPr>
            <w:r>
              <w:t>Paths:</w:t>
            </w:r>
          </w:p>
        </w:tc>
        <w:tc>
          <w:tcPr>
            <w:tcW w:w="3000" w:type="pct"/>
            <w:gridSpan w:val="3"/>
          </w:tcPr>
          <w:p w14:paraId="32386544" w14:textId="77777777" w:rsidR="00E878DC" w:rsidRDefault="00DF438E">
            <w:pPr>
              <w:pStyle w:val="StylePara2"/>
            </w:pPr>
            <w:r>
              <w:t>The paths th</w:t>
            </w:r>
            <w:r>
              <w:t>at were adjacent to the site had no overhanging vegetation.</w:t>
            </w:r>
          </w:p>
        </w:tc>
      </w:tr>
      <w:tr w:rsidR="00E878DC" w14:paraId="71995FA9" w14:textId="77777777">
        <w:trPr>
          <w:jc w:val="center"/>
        </w:trPr>
        <w:tc>
          <w:tcPr>
            <w:tcW w:w="2000" w:type="pct"/>
            <w:shd w:val="clear" w:color="auto" w:fill="D3D3D3"/>
          </w:tcPr>
          <w:p w14:paraId="47FD2A61" w14:textId="77777777" w:rsidR="00E878DC" w:rsidRDefault="00DF438E">
            <w:pPr>
              <w:pStyle w:val="StylePara2"/>
            </w:pPr>
            <w:r>
              <w:t>Works Undertaken:</w:t>
            </w:r>
          </w:p>
        </w:tc>
        <w:tc>
          <w:tcPr>
            <w:tcW w:w="3000" w:type="pct"/>
            <w:gridSpan w:val="3"/>
          </w:tcPr>
          <w:p w14:paraId="564F95F1" w14:textId="77777777" w:rsidR="00E878DC" w:rsidRDefault="00DF438E">
            <w:pPr>
              <w:pStyle w:val="StylePara2"/>
            </w:pPr>
            <w:r>
              <w:t xml:space="preserve">Herbicide </w:t>
            </w:r>
            <w:proofErr w:type="gramStart"/>
            <w:r>
              <w:t>run</w:t>
            </w:r>
            <w:proofErr w:type="gramEnd"/>
            <w:r>
              <w:t xml:space="preserve"> of the entire site.</w:t>
            </w:r>
          </w:p>
          <w:p w14:paraId="46381C10" w14:textId="77777777" w:rsidR="00E878DC" w:rsidRDefault="00DF438E">
            <w:pPr>
              <w:pStyle w:val="StylePara2"/>
            </w:pPr>
            <w:r>
              <w:t xml:space="preserve">Removal of remaking </w:t>
            </w:r>
            <w:proofErr w:type="spellStart"/>
            <w:r>
              <w:t>typha</w:t>
            </w:r>
            <w:proofErr w:type="spellEnd"/>
            <w:r>
              <w:t xml:space="preserve"> and dead bone seed.</w:t>
            </w:r>
          </w:p>
        </w:tc>
      </w:tr>
      <w:tr w:rsidR="00E878DC" w14:paraId="693F6D29" w14:textId="77777777">
        <w:trPr>
          <w:jc w:val="center"/>
        </w:trPr>
        <w:tc>
          <w:tcPr>
            <w:tcW w:w="2000" w:type="pct"/>
            <w:shd w:val="clear" w:color="auto" w:fill="D3D3D3"/>
          </w:tcPr>
          <w:p w14:paraId="23F7CC09" w14:textId="77777777" w:rsidR="00E878DC" w:rsidRDefault="00DF438E">
            <w:pPr>
              <w:pStyle w:val="StylePara2"/>
            </w:pPr>
            <w:r>
              <w:t>Future Works Required:</w:t>
            </w:r>
          </w:p>
        </w:tc>
        <w:tc>
          <w:tcPr>
            <w:tcW w:w="3000" w:type="pct"/>
            <w:gridSpan w:val="3"/>
          </w:tcPr>
          <w:p w14:paraId="745B2FA3" w14:textId="77777777" w:rsidR="00E878DC" w:rsidRDefault="00DF438E">
            <w:pPr>
              <w:pStyle w:val="StylePara2"/>
            </w:pPr>
            <w:r>
              <w:t>Infill planting of weirs and continued weed management along site.</w:t>
            </w:r>
          </w:p>
        </w:tc>
      </w:tr>
    </w:tbl>
    <w:p w14:paraId="414B9BEE" w14:textId="77777777" w:rsidR="00E878DC" w:rsidRDefault="00E878DC"/>
    <w:p w14:paraId="0CA9D1BB" w14:textId="77777777" w:rsidR="00E878DC" w:rsidRDefault="00E878DC"/>
    <w:p w14:paraId="69DFA55C" w14:textId="77777777" w:rsidR="00E878DC" w:rsidRDefault="00E878DC"/>
    <w:p w14:paraId="43D79DA1" w14:textId="77777777" w:rsidR="00E878DC" w:rsidRDefault="00DF438E">
      <w:pPr>
        <w:pStyle w:val="StyleHeading2"/>
      </w:pPr>
      <w:r>
        <w:t>Site Photos</w:t>
      </w:r>
    </w:p>
    <w:tbl>
      <w:tblPr>
        <w:tblStyle w:val="TableGrid"/>
        <w:tblW w:w="0" w:type="auto"/>
        <w:jc w:val="center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4274"/>
        <w:gridCol w:w="6412"/>
      </w:tblGrid>
      <w:tr w:rsidR="00E878DC" w14:paraId="08B3A242" w14:textId="77777777" w:rsidTr="00023CB3">
        <w:trPr>
          <w:jc w:val="center"/>
        </w:trPr>
        <w:tc>
          <w:tcPr>
            <w:tcW w:w="5473" w:type="dxa"/>
            <w:shd w:val="clear" w:color="auto" w:fill="D9D9D9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41C6EFD9" w14:textId="77777777" w:rsidR="00E878DC" w:rsidRDefault="00DF438E">
            <w:r>
              <w:t>Site Photos:</w:t>
            </w:r>
          </w:p>
        </w:tc>
        <w:tc>
          <w:tcPr>
            <w:tcW w:w="5017" w:type="dxa"/>
            <w:shd w:val="clear" w:color="auto" w:fill="D9D9D9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07EC20D1" w14:textId="77777777" w:rsidR="00E878DC" w:rsidRDefault="00E878DC"/>
        </w:tc>
      </w:tr>
      <w:tr w:rsidR="00E878DC" w14:paraId="1F4A1657" w14:textId="77777777" w:rsidTr="0007029A">
        <w:trPr>
          <w:jc w:val="center"/>
        </w:trPr>
        <w:tc>
          <w:tcPr>
            <w:tcW w:w="10490" w:type="dxa"/>
            <w:gridSpan w:val="2"/>
            <w:shd w:val="clear" w:color="auto" w:fill="auto"/>
            <w:tcMar>
              <w:top w:w="170" w:type="dxa"/>
              <w:left w:w="108" w:type="dxa"/>
              <w:bottom w:w="170" w:type="dxa"/>
              <w:right w:w="108" w:type="dxa"/>
            </w:tcMar>
            <w:vAlign w:val="center"/>
          </w:tcPr>
          <w:p w14:paraId="6E647785" w14:textId="77777777" w:rsidR="00E878DC" w:rsidRDefault="00A5772D">
            <w:r>
              <w:pict w14:anchorId="303327D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0.15pt;height:249.75pt" o:bordertopcolor="this" o:borderleftcolor="this" o:borderbottomcolor="this" o:borderrightcolor="this">
                  <v:imagedata r:id="rId10" o:title=""/>
                </v:shape>
              </w:pict>
            </w:r>
          </w:p>
        </w:tc>
      </w:tr>
      <w:tr w:rsidR="00E878DC" w14:paraId="79A52954" w14:textId="77777777" w:rsidTr="004C7B77">
        <w:trPr>
          <w:jc w:val="center"/>
        </w:trPr>
        <w:tc>
          <w:tcPr>
            <w:tcW w:w="2000" w:type="pct"/>
            <w:shd w:val="clear" w:color="auto" w:fill="D9D9D9"/>
            <w:tcMar>
              <w:top w:w="170" w:type="dxa"/>
              <w:left w:w="108" w:type="dxa"/>
              <w:bottom w:w="170" w:type="dxa"/>
              <w:right w:w="108" w:type="dxa"/>
            </w:tcMar>
            <w:vAlign w:val="center"/>
          </w:tcPr>
          <w:p w14:paraId="7847C62B" w14:textId="77777777" w:rsidR="00E878DC" w:rsidRDefault="00DF438E">
            <w:r>
              <w:t>Photo Comments:</w:t>
            </w:r>
          </w:p>
        </w:tc>
        <w:tc>
          <w:tcPr>
            <w:tcW w:w="3000" w:type="pct"/>
            <w:tcMar>
              <w:top w:w="170" w:type="dxa"/>
              <w:left w:w="108" w:type="dxa"/>
              <w:bottom w:w="170" w:type="dxa"/>
              <w:right w:w="108" w:type="dxa"/>
            </w:tcMar>
            <w:vAlign w:val="center"/>
          </w:tcPr>
          <w:p w14:paraId="748A5328" w14:textId="77777777" w:rsidR="00E878DC" w:rsidRDefault="00DF438E">
            <w:pPr>
              <w:pStyle w:val="StylePara2"/>
            </w:pPr>
            <w:r>
              <w:t>Controlled water cooch</w:t>
            </w:r>
          </w:p>
        </w:tc>
      </w:tr>
    </w:tbl>
    <w:p w14:paraId="502F68D6" w14:textId="77777777" w:rsidR="00E878DC" w:rsidRDefault="00E878DC"/>
    <w:p w14:paraId="45D5B42E" w14:textId="186FED5E" w:rsidR="00E878DC" w:rsidRDefault="00E878DC"/>
    <w:p w14:paraId="18F1F549" w14:textId="155BA599" w:rsidR="00A5772D" w:rsidRDefault="00A5772D"/>
    <w:p w14:paraId="77EC9B45" w14:textId="4B0DAB37" w:rsidR="00A5772D" w:rsidRDefault="00A5772D"/>
    <w:p w14:paraId="666E2E47" w14:textId="2BF236B5" w:rsidR="00A5772D" w:rsidRDefault="00A5772D"/>
    <w:p w14:paraId="06297A3A" w14:textId="0042A697" w:rsidR="00A5772D" w:rsidRDefault="00A5772D"/>
    <w:p w14:paraId="17FDA615" w14:textId="78D92215" w:rsidR="00A5772D" w:rsidRDefault="00A5772D"/>
    <w:p w14:paraId="3CFD7F83" w14:textId="6411A89E" w:rsidR="00A5772D" w:rsidRDefault="00A5772D"/>
    <w:p w14:paraId="147EA20C" w14:textId="591B685F" w:rsidR="00A5772D" w:rsidRDefault="00A5772D"/>
    <w:p w14:paraId="0B7FDF54" w14:textId="43A752B0" w:rsidR="00A5772D" w:rsidRDefault="00A5772D"/>
    <w:p w14:paraId="051BF41F" w14:textId="1C70F5FF" w:rsidR="00A5772D" w:rsidRDefault="00A5772D"/>
    <w:p w14:paraId="3499FBF9" w14:textId="12644C1D" w:rsidR="00A5772D" w:rsidRDefault="00A5772D"/>
    <w:p w14:paraId="2CC8A10B" w14:textId="77777777" w:rsidR="00A5772D" w:rsidRDefault="00A5772D"/>
    <w:p w14:paraId="326E2BC4" w14:textId="77777777" w:rsidR="00E878DC" w:rsidRDefault="00E878DC"/>
    <w:tbl>
      <w:tblPr>
        <w:tblStyle w:val="TableGrid"/>
        <w:tblW w:w="0" w:type="auto"/>
        <w:jc w:val="center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4274"/>
        <w:gridCol w:w="6412"/>
      </w:tblGrid>
      <w:tr w:rsidR="00E878DC" w14:paraId="0933994C" w14:textId="77777777" w:rsidTr="00023CB3">
        <w:trPr>
          <w:jc w:val="center"/>
        </w:trPr>
        <w:tc>
          <w:tcPr>
            <w:tcW w:w="5473" w:type="dxa"/>
            <w:shd w:val="clear" w:color="auto" w:fill="D9D9D9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4791DCFD" w14:textId="77777777" w:rsidR="00E878DC" w:rsidRDefault="00DF438E">
            <w:r>
              <w:lastRenderedPageBreak/>
              <w:t>Site Photos:</w:t>
            </w:r>
          </w:p>
        </w:tc>
        <w:tc>
          <w:tcPr>
            <w:tcW w:w="5017" w:type="dxa"/>
            <w:shd w:val="clear" w:color="auto" w:fill="D9D9D9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41D7A722" w14:textId="77777777" w:rsidR="00E878DC" w:rsidRDefault="00E878DC"/>
        </w:tc>
      </w:tr>
      <w:tr w:rsidR="00E878DC" w14:paraId="00A9A309" w14:textId="77777777" w:rsidTr="0007029A">
        <w:trPr>
          <w:jc w:val="center"/>
        </w:trPr>
        <w:tc>
          <w:tcPr>
            <w:tcW w:w="10490" w:type="dxa"/>
            <w:gridSpan w:val="2"/>
            <w:shd w:val="clear" w:color="auto" w:fill="auto"/>
            <w:tcMar>
              <w:top w:w="170" w:type="dxa"/>
              <w:left w:w="108" w:type="dxa"/>
              <w:bottom w:w="170" w:type="dxa"/>
              <w:right w:w="108" w:type="dxa"/>
            </w:tcMar>
            <w:vAlign w:val="center"/>
          </w:tcPr>
          <w:p w14:paraId="1B8CB933" w14:textId="77777777" w:rsidR="00E878DC" w:rsidRDefault="00A5772D">
            <w:r>
              <w:pict w14:anchorId="358D1989">
                <v:shape id="_x0000_i1026" type="#_x0000_t75" style="width:250.15pt;height:249.75pt" o:bordertopcolor="this" o:borderleftcolor="this" o:borderbottomcolor="this" o:borderrightcolor="this">
                  <v:imagedata r:id="rId11" o:title=""/>
                </v:shape>
              </w:pict>
            </w:r>
          </w:p>
        </w:tc>
      </w:tr>
      <w:tr w:rsidR="00E878DC" w14:paraId="5D1CEBBC" w14:textId="77777777" w:rsidTr="004C7B77">
        <w:trPr>
          <w:jc w:val="center"/>
        </w:trPr>
        <w:tc>
          <w:tcPr>
            <w:tcW w:w="2000" w:type="pct"/>
            <w:shd w:val="clear" w:color="auto" w:fill="D9D9D9"/>
            <w:tcMar>
              <w:top w:w="170" w:type="dxa"/>
              <w:left w:w="108" w:type="dxa"/>
              <w:bottom w:w="170" w:type="dxa"/>
              <w:right w:w="108" w:type="dxa"/>
            </w:tcMar>
            <w:vAlign w:val="center"/>
          </w:tcPr>
          <w:p w14:paraId="06E04B04" w14:textId="77777777" w:rsidR="00E878DC" w:rsidRDefault="00DF438E">
            <w:r>
              <w:t>Photo Comments:</w:t>
            </w:r>
          </w:p>
        </w:tc>
        <w:tc>
          <w:tcPr>
            <w:tcW w:w="3000" w:type="pct"/>
            <w:tcMar>
              <w:top w:w="170" w:type="dxa"/>
              <w:left w:w="108" w:type="dxa"/>
              <w:bottom w:w="170" w:type="dxa"/>
              <w:right w:w="108" w:type="dxa"/>
            </w:tcMar>
            <w:vAlign w:val="center"/>
          </w:tcPr>
          <w:p w14:paraId="65AA9B83" w14:textId="77777777" w:rsidR="00E878DC" w:rsidRDefault="00DF438E">
            <w:pPr>
              <w:pStyle w:val="StylePara2"/>
            </w:pPr>
            <w:r>
              <w:t>Removed bone seed</w:t>
            </w:r>
          </w:p>
        </w:tc>
      </w:tr>
    </w:tbl>
    <w:p w14:paraId="398C661C" w14:textId="77777777" w:rsidR="00E878DC" w:rsidRDefault="00E878DC"/>
    <w:p w14:paraId="5A361FB4" w14:textId="77777777" w:rsidR="00E878DC" w:rsidRDefault="00E878DC"/>
    <w:p w14:paraId="696B2CEE" w14:textId="77777777" w:rsidR="00E878DC" w:rsidRDefault="00E878DC"/>
    <w:tbl>
      <w:tblPr>
        <w:tblStyle w:val="TableGrid"/>
        <w:tblW w:w="0" w:type="auto"/>
        <w:jc w:val="center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4274"/>
        <w:gridCol w:w="6412"/>
      </w:tblGrid>
      <w:tr w:rsidR="00E878DC" w14:paraId="0C96B032" w14:textId="77777777" w:rsidTr="00023CB3">
        <w:trPr>
          <w:jc w:val="center"/>
        </w:trPr>
        <w:tc>
          <w:tcPr>
            <w:tcW w:w="5473" w:type="dxa"/>
            <w:shd w:val="clear" w:color="auto" w:fill="D9D9D9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4FA79FEB" w14:textId="77777777" w:rsidR="00E878DC" w:rsidRDefault="00DF438E">
            <w:r>
              <w:t>Site Photos:</w:t>
            </w:r>
          </w:p>
        </w:tc>
        <w:tc>
          <w:tcPr>
            <w:tcW w:w="5017" w:type="dxa"/>
            <w:shd w:val="clear" w:color="auto" w:fill="D9D9D9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6CAEE511" w14:textId="77777777" w:rsidR="00E878DC" w:rsidRDefault="00E878DC"/>
        </w:tc>
      </w:tr>
      <w:tr w:rsidR="00E878DC" w14:paraId="61F8EE25" w14:textId="77777777" w:rsidTr="0007029A">
        <w:trPr>
          <w:jc w:val="center"/>
        </w:trPr>
        <w:tc>
          <w:tcPr>
            <w:tcW w:w="10490" w:type="dxa"/>
            <w:gridSpan w:val="2"/>
            <w:shd w:val="clear" w:color="auto" w:fill="auto"/>
            <w:tcMar>
              <w:top w:w="170" w:type="dxa"/>
              <w:left w:w="108" w:type="dxa"/>
              <w:bottom w:w="170" w:type="dxa"/>
              <w:right w:w="108" w:type="dxa"/>
            </w:tcMar>
            <w:vAlign w:val="center"/>
          </w:tcPr>
          <w:p w14:paraId="0BF21AC0" w14:textId="77777777" w:rsidR="00E878DC" w:rsidRDefault="00A5772D">
            <w:r>
              <w:pict w14:anchorId="011964DB">
                <v:shape id="_x0000_i1027" type="#_x0000_t75" style="width:250.15pt;height:249.75pt" o:bordertopcolor="this" o:borderleftcolor="this" o:borderbottomcolor="this" o:borderrightcolor="this">
                  <v:imagedata r:id="rId12" o:title=""/>
                </v:shape>
              </w:pict>
            </w:r>
          </w:p>
        </w:tc>
      </w:tr>
      <w:tr w:rsidR="00E878DC" w14:paraId="513D5BA4" w14:textId="77777777" w:rsidTr="004C7B77">
        <w:trPr>
          <w:jc w:val="center"/>
        </w:trPr>
        <w:tc>
          <w:tcPr>
            <w:tcW w:w="2000" w:type="pct"/>
            <w:shd w:val="clear" w:color="auto" w:fill="D9D9D9"/>
            <w:tcMar>
              <w:top w:w="170" w:type="dxa"/>
              <w:left w:w="108" w:type="dxa"/>
              <w:bottom w:w="170" w:type="dxa"/>
              <w:right w:w="108" w:type="dxa"/>
            </w:tcMar>
            <w:vAlign w:val="center"/>
          </w:tcPr>
          <w:p w14:paraId="25D4FCB3" w14:textId="77777777" w:rsidR="00E878DC" w:rsidRDefault="00DF438E">
            <w:r>
              <w:t>Photo Comments:</w:t>
            </w:r>
          </w:p>
        </w:tc>
        <w:tc>
          <w:tcPr>
            <w:tcW w:w="3000" w:type="pct"/>
            <w:tcMar>
              <w:top w:w="170" w:type="dxa"/>
              <w:left w:w="108" w:type="dxa"/>
              <w:bottom w:w="170" w:type="dxa"/>
              <w:right w:w="108" w:type="dxa"/>
            </w:tcMar>
            <w:vAlign w:val="center"/>
          </w:tcPr>
          <w:p w14:paraId="76EF3125" w14:textId="77777777" w:rsidR="00E878DC" w:rsidRDefault="00DF438E">
            <w:pPr>
              <w:pStyle w:val="StylePara2"/>
            </w:pPr>
            <w:r>
              <w:t xml:space="preserve">Removal of remaining </w:t>
            </w:r>
            <w:proofErr w:type="spellStart"/>
            <w:r>
              <w:t>typha</w:t>
            </w:r>
            <w:proofErr w:type="spellEnd"/>
          </w:p>
        </w:tc>
      </w:tr>
    </w:tbl>
    <w:p w14:paraId="39F17E84" w14:textId="77777777" w:rsidR="00E878DC" w:rsidRDefault="00E878DC"/>
    <w:p w14:paraId="008F62ED" w14:textId="77777777" w:rsidR="00E878DC" w:rsidRDefault="00E878DC"/>
    <w:p w14:paraId="17D2D0D4" w14:textId="27D6F8CA" w:rsidR="00E878DC" w:rsidRDefault="00E878DC"/>
    <w:p w14:paraId="7D133665" w14:textId="651AB8CD" w:rsidR="00A5772D" w:rsidRDefault="00A5772D"/>
    <w:p w14:paraId="4D3070E8" w14:textId="5668455A" w:rsidR="00A5772D" w:rsidRDefault="00A5772D"/>
    <w:p w14:paraId="79397C10" w14:textId="2D596102" w:rsidR="00A5772D" w:rsidRDefault="00A5772D"/>
    <w:p w14:paraId="58EB527B" w14:textId="77777777" w:rsidR="00A5772D" w:rsidRDefault="00A5772D"/>
    <w:p w14:paraId="0DA2075F" w14:textId="77777777" w:rsidR="00E878DC" w:rsidRDefault="00DF438E">
      <w:pPr>
        <w:pStyle w:val="StyleHeading2"/>
      </w:pPr>
      <w:r>
        <w:lastRenderedPageBreak/>
        <w:t>Chemical Usage Details</w:t>
      </w:r>
    </w:p>
    <w:tbl>
      <w:tblPr>
        <w:tblStyle w:val="TableGrid"/>
        <w:tblW w:w="4750" w:type="pct"/>
        <w:jc w:val="center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4061"/>
        <w:gridCol w:w="6091"/>
      </w:tblGrid>
      <w:tr w:rsidR="00E878DC" w14:paraId="0693A13D" w14:textId="77777777">
        <w:trPr>
          <w:jc w:val="center"/>
        </w:trPr>
        <w:tc>
          <w:tcPr>
            <w:tcW w:w="2000" w:type="pct"/>
            <w:shd w:val="clear" w:color="auto" w:fill="D3D3D3"/>
          </w:tcPr>
          <w:p w14:paraId="1C0188E4" w14:textId="77777777" w:rsidR="00E878DC" w:rsidRDefault="00DF438E">
            <w:pPr>
              <w:pStyle w:val="StylePara2"/>
            </w:pPr>
            <w:r>
              <w:t>Maintenance or Prep:</w:t>
            </w:r>
          </w:p>
        </w:tc>
        <w:tc>
          <w:tcPr>
            <w:tcW w:w="3000" w:type="pct"/>
          </w:tcPr>
          <w:p w14:paraId="01ED4599" w14:textId="77777777" w:rsidR="00E878DC" w:rsidRDefault="00DF438E">
            <w:pPr>
              <w:pStyle w:val="StylePara2"/>
            </w:pPr>
            <w:r>
              <w:t>Maintenance</w:t>
            </w:r>
          </w:p>
        </w:tc>
      </w:tr>
      <w:tr w:rsidR="00E878DC" w14:paraId="2F8E34B2" w14:textId="77777777">
        <w:trPr>
          <w:jc w:val="center"/>
        </w:trPr>
        <w:tc>
          <w:tcPr>
            <w:tcW w:w="2000" w:type="pct"/>
            <w:shd w:val="clear" w:color="auto" w:fill="D3D3D3"/>
          </w:tcPr>
          <w:p w14:paraId="689D6828" w14:textId="77777777" w:rsidR="00E878DC" w:rsidRDefault="00DF438E">
            <w:pPr>
              <w:pStyle w:val="StylePara2"/>
            </w:pPr>
            <w:r>
              <w:t>Application Method:</w:t>
            </w:r>
          </w:p>
        </w:tc>
        <w:tc>
          <w:tcPr>
            <w:tcW w:w="3000" w:type="pct"/>
          </w:tcPr>
          <w:p w14:paraId="79B1A830" w14:textId="77777777" w:rsidR="00E878DC" w:rsidRDefault="00DF438E">
            <w:pPr>
              <w:pStyle w:val="StylePara2"/>
            </w:pPr>
            <w:r>
              <w:t>Knapsack</w:t>
            </w:r>
          </w:p>
        </w:tc>
      </w:tr>
      <w:tr w:rsidR="00E878DC" w14:paraId="27C23850" w14:textId="77777777">
        <w:trPr>
          <w:jc w:val="center"/>
        </w:trPr>
        <w:tc>
          <w:tcPr>
            <w:tcW w:w="2000" w:type="pct"/>
            <w:shd w:val="clear" w:color="auto" w:fill="D3D3D3"/>
          </w:tcPr>
          <w:p w14:paraId="7D8862DB" w14:textId="77777777" w:rsidR="00E878DC" w:rsidRDefault="00DF438E">
            <w:pPr>
              <w:pStyle w:val="StylePara2"/>
            </w:pPr>
            <w:r>
              <w:t>Target Weeds:</w:t>
            </w:r>
          </w:p>
        </w:tc>
        <w:tc>
          <w:tcPr>
            <w:tcW w:w="3000" w:type="pct"/>
          </w:tcPr>
          <w:p w14:paraId="744575B9" w14:textId="77777777" w:rsidR="00E878DC" w:rsidRDefault="00DF438E">
            <w:pPr>
              <w:pStyle w:val="StylePara2"/>
            </w:pPr>
            <w:r>
              <w:t xml:space="preserve">Kikuyu, cooch grass, </w:t>
            </w:r>
            <w:proofErr w:type="spellStart"/>
            <w:r>
              <w:t>sonchous</w:t>
            </w:r>
            <w:proofErr w:type="spellEnd"/>
            <w:r>
              <w:t>, serrated tussock, brassica and Bose seed</w:t>
            </w:r>
          </w:p>
        </w:tc>
      </w:tr>
      <w:tr w:rsidR="00E878DC" w14:paraId="7D130BDC" w14:textId="77777777">
        <w:trPr>
          <w:jc w:val="center"/>
        </w:trPr>
        <w:tc>
          <w:tcPr>
            <w:tcW w:w="2000" w:type="pct"/>
            <w:shd w:val="clear" w:color="auto" w:fill="D3D3D3"/>
          </w:tcPr>
          <w:p w14:paraId="60F72383" w14:textId="77777777" w:rsidR="00E878DC" w:rsidRDefault="00DF438E">
            <w:pPr>
              <w:pStyle w:val="StylePara2"/>
            </w:pPr>
            <w:r>
              <w:t>Rate:</w:t>
            </w:r>
          </w:p>
        </w:tc>
        <w:tc>
          <w:tcPr>
            <w:tcW w:w="3000" w:type="pct"/>
          </w:tcPr>
          <w:p w14:paraId="041A3940" w14:textId="77777777" w:rsidR="00E878DC" w:rsidRDefault="00DF438E">
            <w:pPr>
              <w:pStyle w:val="StylePara2"/>
            </w:pPr>
            <w:r>
              <w:t>per 10L</w:t>
            </w:r>
          </w:p>
        </w:tc>
      </w:tr>
      <w:tr w:rsidR="00E878DC" w14:paraId="33EE4B15" w14:textId="77777777">
        <w:trPr>
          <w:jc w:val="center"/>
        </w:trPr>
        <w:tc>
          <w:tcPr>
            <w:tcW w:w="2000" w:type="pct"/>
            <w:shd w:val="clear" w:color="auto" w:fill="D3D3D3"/>
          </w:tcPr>
          <w:p w14:paraId="5EBAFF4A" w14:textId="77777777" w:rsidR="00E878DC" w:rsidRDefault="00DF438E">
            <w:pPr>
              <w:pStyle w:val="StylePara2"/>
            </w:pPr>
            <w:r>
              <w:t>Chemical 1: Active Ingredient: MOA Group:</w:t>
            </w:r>
          </w:p>
        </w:tc>
        <w:tc>
          <w:tcPr>
            <w:tcW w:w="3000" w:type="pct"/>
          </w:tcPr>
          <w:p w14:paraId="46E0AA33" w14:textId="77777777" w:rsidR="00E878DC" w:rsidRDefault="00DF438E">
            <w:pPr>
              <w:pStyle w:val="StylePara2"/>
            </w:pPr>
            <w:r>
              <w:t xml:space="preserve">WEEDMASTER DUO-360 g/L GLYPHOSATE present as the </w:t>
            </w:r>
            <w:proofErr w:type="gramStart"/>
            <w:r>
              <w:t>ISOPROPYLAMINE  and</w:t>
            </w:r>
            <w:proofErr w:type="gramEnd"/>
            <w:r>
              <w:t xml:space="preserve"> MONO-AMMONIUM SALTS</w:t>
            </w:r>
          </w:p>
        </w:tc>
      </w:tr>
      <w:tr w:rsidR="00E878DC" w14:paraId="4938BA6E" w14:textId="77777777">
        <w:trPr>
          <w:jc w:val="center"/>
        </w:trPr>
        <w:tc>
          <w:tcPr>
            <w:tcW w:w="2000" w:type="pct"/>
            <w:shd w:val="clear" w:color="auto" w:fill="D3D3D3"/>
          </w:tcPr>
          <w:p w14:paraId="57C33553" w14:textId="77777777" w:rsidR="00E878DC" w:rsidRDefault="00DF438E">
            <w:pPr>
              <w:pStyle w:val="StylePara2"/>
            </w:pPr>
            <w:r>
              <w:t>Chemical 1 Rate: (</w:t>
            </w:r>
            <w:proofErr w:type="spellStart"/>
            <w:r>
              <w:t>mls</w:t>
            </w:r>
            <w:proofErr w:type="spellEnd"/>
            <w:r>
              <w:t>/</w:t>
            </w:r>
            <w:proofErr w:type="spellStart"/>
            <w:r>
              <w:t>gms</w:t>
            </w:r>
            <w:proofErr w:type="spellEnd"/>
            <w:r>
              <w:t>)</w:t>
            </w:r>
          </w:p>
        </w:tc>
        <w:tc>
          <w:tcPr>
            <w:tcW w:w="3000" w:type="pct"/>
          </w:tcPr>
          <w:p w14:paraId="76E1A30A" w14:textId="77777777" w:rsidR="00E878DC" w:rsidRDefault="00DF438E">
            <w:pPr>
              <w:pStyle w:val="StylePara2"/>
            </w:pPr>
            <w:r>
              <w:t>100</w:t>
            </w:r>
          </w:p>
        </w:tc>
      </w:tr>
      <w:tr w:rsidR="00E878DC" w14:paraId="5A177167" w14:textId="77777777">
        <w:trPr>
          <w:jc w:val="center"/>
        </w:trPr>
        <w:tc>
          <w:tcPr>
            <w:tcW w:w="2000" w:type="pct"/>
            <w:shd w:val="clear" w:color="auto" w:fill="D3D3D3"/>
          </w:tcPr>
          <w:p w14:paraId="2054FB49" w14:textId="77777777" w:rsidR="00E878DC" w:rsidRDefault="00DF438E">
            <w:pPr>
              <w:pStyle w:val="StylePara2"/>
            </w:pPr>
            <w:r>
              <w:t>Chem</w:t>
            </w:r>
            <w:r>
              <w:t>ical 2: Active Ingredient: MOA Group:</w:t>
            </w:r>
          </w:p>
        </w:tc>
        <w:tc>
          <w:tcPr>
            <w:tcW w:w="3000" w:type="pct"/>
          </w:tcPr>
          <w:p w14:paraId="7738D384" w14:textId="77777777" w:rsidR="00E878DC" w:rsidRDefault="00DF438E">
            <w:pPr>
              <w:pStyle w:val="StylePara2"/>
            </w:pPr>
            <w:r>
              <w:t>AGRITONE 750-750 g/L MCPA present as the dimethylamine salt</w:t>
            </w:r>
          </w:p>
        </w:tc>
      </w:tr>
      <w:tr w:rsidR="00E878DC" w14:paraId="36A9775B" w14:textId="77777777">
        <w:trPr>
          <w:jc w:val="center"/>
        </w:trPr>
        <w:tc>
          <w:tcPr>
            <w:tcW w:w="2000" w:type="pct"/>
            <w:shd w:val="clear" w:color="auto" w:fill="D3D3D3"/>
          </w:tcPr>
          <w:p w14:paraId="50665F66" w14:textId="77777777" w:rsidR="00E878DC" w:rsidRDefault="00DF438E">
            <w:pPr>
              <w:pStyle w:val="StylePara2"/>
            </w:pPr>
            <w:r>
              <w:t>Chemical 2 Rate: (</w:t>
            </w:r>
            <w:proofErr w:type="spellStart"/>
            <w:r>
              <w:t>mls</w:t>
            </w:r>
            <w:proofErr w:type="spellEnd"/>
            <w:r>
              <w:t>/</w:t>
            </w:r>
            <w:proofErr w:type="spellStart"/>
            <w:r>
              <w:t>gms</w:t>
            </w:r>
            <w:proofErr w:type="spellEnd"/>
            <w:r>
              <w:t>)</w:t>
            </w:r>
          </w:p>
        </w:tc>
        <w:tc>
          <w:tcPr>
            <w:tcW w:w="3000" w:type="pct"/>
          </w:tcPr>
          <w:p w14:paraId="0266A3E0" w14:textId="77777777" w:rsidR="00E878DC" w:rsidRDefault="00DF438E">
            <w:pPr>
              <w:pStyle w:val="StylePara2"/>
            </w:pPr>
            <w:r>
              <w:t>20</w:t>
            </w:r>
          </w:p>
        </w:tc>
      </w:tr>
      <w:tr w:rsidR="00E878DC" w14:paraId="5A7CA2FD" w14:textId="77777777">
        <w:trPr>
          <w:jc w:val="center"/>
        </w:trPr>
        <w:tc>
          <w:tcPr>
            <w:tcW w:w="2000" w:type="pct"/>
            <w:shd w:val="clear" w:color="auto" w:fill="D3D3D3"/>
          </w:tcPr>
          <w:p w14:paraId="1E54B3A2" w14:textId="77777777" w:rsidR="00E878DC" w:rsidRDefault="00DF438E">
            <w:pPr>
              <w:pStyle w:val="StylePara2"/>
            </w:pPr>
            <w:r>
              <w:t>Surfactant/Penetrant</w:t>
            </w:r>
          </w:p>
        </w:tc>
        <w:tc>
          <w:tcPr>
            <w:tcW w:w="3000" w:type="pct"/>
          </w:tcPr>
          <w:p w14:paraId="327C029A" w14:textId="77777777" w:rsidR="00E878DC" w:rsidRDefault="00DF438E">
            <w:pPr>
              <w:pStyle w:val="StylePara2"/>
            </w:pPr>
            <w:r>
              <w:t>BS 1000-1020 g/l ALCOHOL ALKOXYLATE</w:t>
            </w:r>
          </w:p>
        </w:tc>
      </w:tr>
      <w:tr w:rsidR="00E878DC" w14:paraId="61487D9F" w14:textId="77777777">
        <w:trPr>
          <w:jc w:val="center"/>
        </w:trPr>
        <w:tc>
          <w:tcPr>
            <w:tcW w:w="2000" w:type="pct"/>
            <w:shd w:val="clear" w:color="auto" w:fill="D3D3D3"/>
          </w:tcPr>
          <w:p w14:paraId="7A85A3F7" w14:textId="77777777" w:rsidR="00E878DC" w:rsidRDefault="00DF438E">
            <w:pPr>
              <w:pStyle w:val="StylePara2"/>
            </w:pPr>
            <w:r>
              <w:t>Surfactant/Penetrant Rate: (</w:t>
            </w:r>
            <w:proofErr w:type="spellStart"/>
            <w:r>
              <w:t>mls</w:t>
            </w:r>
            <w:proofErr w:type="spellEnd"/>
            <w:r>
              <w:t>/</w:t>
            </w:r>
            <w:proofErr w:type="spellStart"/>
            <w:r>
              <w:t>gms</w:t>
            </w:r>
            <w:proofErr w:type="spellEnd"/>
            <w:r>
              <w:t>)</w:t>
            </w:r>
          </w:p>
        </w:tc>
        <w:tc>
          <w:tcPr>
            <w:tcW w:w="3000" w:type="pct"/>
          </w:tcPr>
          <w:p w14:paraId="73F035AF" w14:textId="77777777" w:rsidR="00E878DC" w:rsidRDefault="00DF438E">
            <w:pPr>
              <w:pStyle w:val="StylePara2"/>
            </w:pPr>
            <w:r>
              <w:t>10</w:t>
            </w:r>
          </w:p>
        </w:tc>
      </w:tr>
      <w:tr w:rsidR="00E878DC" w14:paraId="4E226B15" w14:textId="77777777">
        <w:trPr>
          <w:jc w:val="center"/>
        </w:trPr>
        <w:tc>
          <w:tcPr>
            <w:tcW w:w="2000" w:type="pct"/>
            <w:shd w:val="clear" w:color="auto" w:fill="D3D3D3"/>
          </w:tcPr>
          <w:p w14:paraId="35083120" w14:textId="77777777" w:rsidR="00E878DC" w:rsidRDefault="00DF438E">
            <w:pPr>
              <w:pStyle w:val="StylePara2"/>
            </w:pPr>
            <w:r>
              <w:t>Dye Type:</w:t>
            </w:r>
          </w:p>
        </w:tc>
        <w:tc>
          <w:tcPr>
            <w:tcW w:w="3000" w:type="pct"/>
          </w:tcPr>
          <w:p w14:paraId="165175D7" w14:textId="77777777" w:rsidR="00E878DC" w:rsidRDefault="00DF438E">
            <w:pPr>
              <w:pStyle w:val="StylePara2"/>
            </w:pPr>
            <w:r>
              <w:t>ENVIRODYE RED-Diazo Dye</w:t>
            </w:r>
          </w:p>
        </w:tc>
      </w:tr>
      <w:tr w:rsidR="00E878DC" w14:paraId="7A867E74" w14:textId="77777777">
        <w:trPr>
          <w:jc w:val="center"/>
        </w:trPr>
        <w:tc>
          <w:tcPr>
            <w:tcW w:w="2000" w:type="pct"/>
            <w:shd w:val="clear" w:color="auto" w:fill="D3D3D3"/>
          </w:tcPr>
          <w:p w14:paraId="1972E464" w14:textId="77777777" w:rsidR="00E878DC" w:rsidRDefault="00DF438E">
            <w:pPr>
              <w:pStyle w:val="StylePara2"/>
            </w:pPr>
            <w:r>
              <w:t>Dye Rate(ml):</w:t>
            </w:r>
          </w:p>
        </w:tc>
        <w:tc>
          <w:tcPr>
            <w:tcW w:w="3000" w:type="pct"/>
          </w:tcPr>
          <w:p w14:paraId="67B0890C" w14:textId="77777777" w:rsidR="00E878DC" w:rsidRDefault="00DF438E">
            <w:pPr>
              <w:pStyle w:val="StylePara2"/>
            </w:pPr>
            <w:r>
              <w:t>40</w:t>
            </w:r>
          </w:p>
        </w:tc>
      </w:tr>
      <w:tr w:rsidR="00E878DC" w14:paraId="4D358F94" w14:textId="77777777">
        <w:trPr>
          <w:jc w:val="center"/>
        </w:trPr>
        <w:tc>
          <w:tcPr>
            <w:tcW w:w="2000" w:type="pct"/>
            <w:shd w:val="clear" w:color="auto" w:fill="D3D3D3"/>
          </w:tcPr>
          <w:p w14:paraId="14AE13F7" w14:textId="77777777" w:rsidR="00E878DC" w:rsidRDefault="00DF438E">
            <w:pPr>
              <w:pStyle w:val="StylePara2"/>
            </w:pPr>
            <w:r>
              <w:t xml:space="preserve">Spray </w:t>
            </w:r>
            <w:proofErr w:type="gramStart"/>
            <w:r>
              <w:t>Volume(</w:t>
            </w:r>
            <w:proofErr w:type="spellStart"/>
            <w:proofErr w:type="gramEnd"/>
            <w:r>
              <w:t>Ltrs</w:t>
            </w:r>
            <w:proofErr w:type="spellEnd"/>
            <w:r>
              <w:t>)</w:t>
            </w:r>
          </w:p>
        </w:tc>
        <w:tc>
          <w:tcPr>
            <w:tcW w:w="3000" w:type="pct"/>
          </w:tcPr>
          <w:p w14:paraId="7540ACE4" w14:textId="77777777" w:rsidR="00E878DC" w:rsidRDefault="00DF438E">
            <w:pPr>
              <w:pStyle w:val="StylePara2"/>
            </w:pPr>
            <w:r>
              <w:t>95</w:t>
            </w:r>
          </w:p>
        </w:tc>
      </w:tr>
      <w:tr w:rsidR="00E878DC" w14:paraId="228E8313" w14:textId="77777777">
        <w:trPr>
          <w:jc w:val="center"/>
        </w:trPr>
        <w:tc>
          <w:tcPr>
            <w:tcW w:w="2000" w:type="pct"/>
            <w:shd w:val="clear" w:color="auto" w:fill="D3D3D3"/>
          </w:tcPr>
          <w:p w14:paraId="1AD1F836" w14:textId="77777777" w:rsidR="00E878DC" w:rsidRDefault="00DF438E">
            <w:pPr>
              <w:pStyle w:val="StylePara2"/>
            </w:pPr>
            <w:r>
              <w:t>Batches Mixed</w:t>
            </w:r>
          </w:p>
        </w:tc>
        <w:tc>
          <w:tcPr>
            <w:tcW w:w="3000" w:type="pct"/>
          </w:tcPr>
          <w:p w14:paraId="042BE21F" w14:textId="77777777" w:rsidR="00E878DC" w:rsidRDefault="00DF438E">
            <w:pPr>
              <w:pStyle w:val="StylePara2"/>
            </w:pPr>
            <w:r>
              <w:t>9.5</w:t>
            </w:r>
          </w:p>
        </w:tc>
      </w:tr>
      <w:tr w:rsidR="00E878DC" w14:paraId="095C6D80" w14:textId="77777777">
        <w:trPr>
          <w:jc w:val="center"/>
        </w:trPr>
        <w:tc>
          <w:tcPr>
            <w:tcW w:w="2000" w:type="pct"/>
            <w:shd w:val="clear" w:color="auto" w:fill="D3D3D3"/>
          </w:tcPr>
          <w:p w14:paraId="50473223" w14:textId="77777777" w:rsidR="00E878DC" w:rsidRDefault="00DF438E">
            <w:pPr>
              <w:pStyle w:val="StylePara2"/>
            </w:pPr>
            <w:r>
              <w:t>Total Chem 1: Qty (ml)</w:t>
            </w:r>
          </w:p>
        </w:tc>
        <w:tc>
          <w:tcPr>
            <w:tcW w:w="3000" w:type="pct"/>
          </w:tcPr>
          <w:p w14:paraId="565B586F" w14:textId="77777777" w:rsidR="00E878DC" w:rsidRDefault="00DF438E">
            <w:pPr>
              <w:pStyle w:val="StylePara2"/>
            </w:pPr>
            <w:r>
              <w:t>950</w:t>
            </w:r>
          </w:p>
        </w:tc>
      </w:tr>
      <w:tr w:rsidR="00E878DC" w14:paraId="50D26E60" w14:textId="77777777">
        <w:trPr>
          <w:jc w:val="center"/>
        </w:trPr>
        <w:tc>
          <w:tcPr>
            <w:tcW w:w="2000" w:type="pct"/>
            <w:shd w:val="clear" w:color="auto" w:fill="D3D3D3"/>
          </w:tcPr>
          <w:p w14:paraId="39E16C71" w14:textId="77777777" w:rsidR="00E878DC" w:rsidRDefault="00DF438E">
            <w:pPr>
              <w:pStyle w:val="StylePara2"/>
            </w:pPr>
            <w:r>
              <w:t>Total Chem 2: Qty (ml)</w:t>
            </w:r>
          </w:p>
        </w:tc>
        <w:tc>
          <w:tcPr>
            <w:tcW w:w="3000" w:type="pct"/>
          </w:tcPr>
          <w:p w14:paraId="1809F396" w14:textId="77777777" w:rsidR="00E878DC" w:rsidRDefault="00DF438E">
            <w:pPr>
              <w:pStyle w:val="StylePara2"/>
            </w:pPr>
            <w:r>
              <w:t>190</w:t>
            </w:r>
          </w:p>
        </w:tc>
      </w:tr>
      <w:tr w:rsidR="00E878DC" w14:paraId="3BD7B29A" w14:textId="77777777">
        <w:trPr>
          <w:jc w:val="center"/>
        </w:trPr>
        <w:tc>
          <w:tcPr>
            <w:tcW w:w="2000" w:type="pct"/>
            <w:shd w:val="clear" w:color="auto" w:fill="D3D3D3"/>
          </w:tcPr>
          <w:p w14:paraId="33E12B26" w14:textId="77777777" w:rsidR="00E878DC" w:rsidRDefault="00DF438E">
            <w:pPr>
              <w:pStyle w:val="StylePara2"/>
            </w:pPr>
            <w:r>
              <w:t>Total Surfactant/Penetrant: Qty (ml)</w:t>
            </w:r>
          </w:p>
        </w:tc>
        <w:tc>
          <w:tcPr>
            <w:tcW w:w="3000" w:type="pct"/>
          </w:tcPr>
          <w:p w14:paraId="60411536" w14:textId="77777777" w:rsidR="00E878DC" w:rsidRDefault="00DF438E">
            <w:pPr>
              <w:pStyle w:val="StylePara2"/>
            </w:pPr>
            <w:r>
              <w:t>95</w:t>
            </w:r>
          </w:p>
        </w:tc>
      </w:tr>
      <w:tr w:rsidR="00E878DC" w14:paraId="251FE6E0" w14:textId="77777777">
        <w:trPr>
          <w:jc w:val="center"/>
        </w:trPr>
        <w:tc>
          <w:tcPr>
            <w:tcW w:w="2000" w:type="pct"/>
            <w:shd w:val="clear" w:color="auto" w:fill="D3D3D3"/>
          </w:tcPr>
          <w:p w14:paraId="5CEB8CB2" w14:textId="77777777" w:rsidR="00E878DC" w:rsidRDefault="00DF438E">
            <w:pPr>
              <w:pStyle w:val="StylePara2"/>
            </w:pPr>
            <w:r>
              <w:t>Total Dye Qty (ml):</w:t>
            </w:r>
          </w:p>
        </w:tc>
        <w:tc>
          <w:tcPr>
            <w:tcW w:w="3000" w:type="pct"/>
          </w:tcPr>
          <w:p w14:paraId="53815ED5" w14:textId="77777777" w:rsidR="00E878DC" w:rsidRDefault="00DF438E">
            <w:pPr>
              <w:pStyle w:val="StylePara2"/>
            </w:pPr>
            <w:r>
              <w:t>380</w:t>
            </w:r>
          </w:p>
        </w:tc>
      </w:tr>
    </w:tbl>
    <w:p w14:paraId="53E8DC84" w14:textId="77777777" w:rsidR="00E878DC" w:rsidRDefault="00E878DC"/>
    <w:p w14:paraId="27609630" w14:textId="77777777" w:rsidR="00E878DC" w:rsidRDefault="00E878DC"/>
    <w:p w14:paraId="3F6E67EF" w14:textId="77777777" w:rsidR="00E878DC" w:rsidRDefault="00E878DC"/>
    <w:p w14:paraId="09961405" w14:textId="77777777" w:rsidR="00E878DC" w:rsidRDefault="00DF438E">
      <w:pPr>
        <w:pStyle w:val="StyleHeading2"/>
      </w:pPr>
      <w:r>
        <w:t>Weather</w:t>
      </w:r>
    </w:p>
    <w:tbl>
      <w:tblPr>
        <w:tblStyle w:val="TableGrid"/>
        <w:tblW w:w="4750" w:type="pct"/>
        <w:jc w:val="center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4061"/>
        <w:gridCol w:w="6091"/>
      </w:tblGrid>
      <w:tr w:rsidR="00E878DC" w14:paraId="51979375" w14:textId="77777777">
        <w:trPr>
          <w:jc w:val="center"/>
        </w:trPr>
        <w:tc>
          <w:tcPr>
            <w:tcW w:w="2000" w:type="pct"/>
            <w:shd w:val="clear" w:color="auto" w:fill="D3D3D3"/>
          </w:tcPr>
          <w:p w14:paraId="5D8AAF46" w14:textId="77777777" w:rsidR="00E878DC" w:rsidRDefault="00DF438E">
            <w:pPr>
              <w:pStyle w:val="StylePara2"/>
            </w:pPr>
            <w:r>
              <w:t>Sky</w:t>
            </w:r>
          </w:p>
        </w:tc>
        <w:tc>
          <w:tcPr>
            <w:tcW w:w="3000" w:type="pct"/>
          </w:tcPr>
          <w:p w14:paraId="2C72F7C2" w14:textId="77777777" w:rsidR="00E878DC" w:rsidRDefault="00DF438E">
            <w:pPr>
              <w:pStyle w:val="StylePara2"/>
            </w:pPr>
            <w:r>
              <w:t>'clear'</w:t>
            </w:r>
          </w:p>
        </w:tc>
      </w:tr>
      <w:tr w:rsidR="00E878DC" w14:paraId="329EC273" w14:textId="77777777">
        <w:trPr>
          <w:jc w:val="center"/>
        </w:trPr>
        <w:tc>
          <w:tcPr>
            <w:tcW w:w="2000" w:type="pct"/>
            <w:shd w:val="clear" w:color="auto" w:fill="D3D3D3"/>
          </w:tcPr>
          <w:p w14:paraId="3F00E25F" w14:textId="77777777" w:rsidR="00E878DC" w:rsidRDefault="00DF438E">
            <w:pPr>
              <w:pStyle w:val="StylePara2"/>
            </w:pPr>
            <w:r>
              <w:t>Temperature (degrees)</w:t>
            </w:r>
          </w:p>
        </w:tc>
        <w:tc>
          <w:tcPr>
            <w:tcW w:w="3000" w:type="pct"/>
          </w:tcPr>
          <w:p w14:paraId="1FF91B73" w14:textId="77777777" w:rsidR="00E878DC" w:rsidRDefault="00DF438E">
            <w:pPr>
              <w:pStyle w:val="StylePara2"/>
            </w:pPr>
            <w:r>
              <w:t>14</w:t>
            </w:r>
          </w:p>
        </w:tc>
      </w:tr>
      <w:tr w:rsidR="00E878DC" w14:paraId="6C2E4639" w14:textId="77777777">
        <w:trPr>
          <w:jc w:val="center"/>
        </w:trPr>
        <w:tc>
          <w:tcPr>
            <w:tcW w:w="2000" w:type="pct"/>
            <w:shd w:val="clear" w:color="auto" w:fill="D3D3D3"/>
          </w:tcPr>
          <w:p w14:paraId="0F968E0C" w14:textId="77777777" w:rsidR="00E878DC" w:rsidRDefault="00DF438E">
            <w:pPr>
              <w:pStyle w:val="StylePara2"/>
            </w:pPr>
            <w:r>
              <w:t>Wind speed(kph)</w:t>
            </w:r>
          </w:p>
        </w:tc>
        <w:tc>
          <w:tcPr>
            <w:tcW w:w="3000" w:type="pct"/>
          </w:tcPr>
          <w:p w14:paraId="1DD414CA" w14:textId="77777777" w:rsidR="00E878DC" w:rsidRDefault="00DF438E">
            <w:pPr>
              <w:pStyle w:val="StylePara2"/>
            </w:pPr>
            <w:r>
              <w:t>8</w:t>
            </w:r>
          </w:p>
        </w:tc>
      </w:tr>
      <w:tr w:rsidR="00E878DC" w14:paraId="283A551E" w14:textId="77777777">
        <w:trPr>
          <w:jc w:val="center"/>
        </w:trPr>
        <w:tc>
          <w:tcPr>
            <w:tcW w:w="2000" w:type="pct"/>
            <w:shd w:val="clear" w:color="auto" w:fill="D3D3D3"/>
          </w:tcPr>
          <w:p w14:paraId="4648E56E" w14:textId="77777777" w:rsidR="00E878DC" w:rsidRDefault="00DF438E">
            <w:pPr>
              <w:pStyle w:val="StylePara2"/>
            </w:pPr>
            <w:r>
              <w:lastRenderedPageBreak/>
              <w:t>Wind direction</w:t>
            </w:r>
          </w:p>
        </w:tc>
        <w:tc>
          <w:tcPr>
            <w:tcW w:w="3000" w:type="pct"/>
          </w:tcPr>
          <w:p w14:paraId="75967603" w14:textId="77777777" w:rsidR="00E878DC" w:rsidRDefault="00DF438E">
            <w:pPr>
              <w:pStyle w:val="StylePara2"/>
            </w:pPr>
            <w:r>
              <w:t>South East</w:t>
            </w:r>
          </w:p>
        </w:tc>
      </w:tr>
      <w:tr w:rsidR="00E878DC" w14:paraId="0FA497EE" w14:textId="77777777" w:rsidTr="003151D8">
        <w:trPr>
          <w:jc w:val="center"/>
        </w:trPr>
        <w:tc>
          <w:tcPr>
            <w:tcW w:w="10490" w:type="dxa"/>
            <w:gridSpan w:val="2"/>
            <w:shd w:val="clear" w:color="auto" w:fill="D9D9D9"/>
            <w:tcMar>
              <w:top w:w="170" w:type="dxa"/>
              <w:left w:w="108" w:type="dxa"/>
              <w:bottom w:w="170" w:type="dxa"/>
              <w:right w:w="108" w:type="dxa"/>
            </w:tcMar>
            <w:vAlign w:val="center"/>
          </w:tcPr>
          <w:p w14:paraId="60E01578" w14:textId="77777777" w:rsidR="00E878DC" w:rsidRDefault="00DF438E">
            <w:pPr>
              <w:rPr>
                <w:b/>
              </w:rPr>
            </w:pPr>
            <w:r w:rsidRPr="00F05834">
              <w:rPr>
                <w:b/>
                <w:sz w:val="28"/>
              </w:rPr>
              <w:t>I certify that this is a true and accurate record of agricultural spraying.</w:t>
            </w:r>
          </w:p>
        </w:tc>
      </w:tr>
      <w:tr w:rsidR="00E878DC" w14:paraId="34A74E68" w14:textId="77777777" w:rsidTr="00976A02">
        <w:trPr>
          <w:jc w:val="center"/>
        </w:trPr>
        <w:tc>
          <w:tcPr>
            <w:tcW w:w="2000" w:type="pct"/>
            <w:shd w:val="clear" w:color="auto" w:fill="D9D9D9"/>
            <w:tcMar>
              <w:top w:w="170" w:type="dxa"/>
              <w:left w:w="108" w:type="dxa"/>
              <w:bottom w:w="170" w:type="dxa"/>
              <w:right w:w="108" w:type="dxa"/>
            </w:tcMar>
            <w:vAlign w:val="center"/>
          </w:tcPr>
          <w:p w14:paraId="38653830" w14:textId="77777777" w:rsidR="00E878DC" w:rsidRDefault="00DF438E">
            <w:r>
              <w:t>Name of Person completing Spray Record:</w:t>
            </w:r>
          </w:p>
        </w:tc>
        <w:tc>
          <w:tcPr>
            <w:tcW w:w="3000" w:type="pct"/>
            <w:tcMar>
              <w:top w:w="170" w:type="dxa"/>
              <w:left w:w="108" w:type="dxa"/>
              <w:bottom w:w="170" w:type="dxa"/>
              <w:right w:w="108" w:type="dxa"/>
            </w:tcMar>
            <w:vAlign w:val="center"/>
          </w:tcPr>
          <w:p w14:paraId="1E296228" w14:textId="77777777" w:rsidR="00E878DC" w:rsidRDefault="00DF438E">
            <w:pPr>
              <w:pStyle w:val="StylePara2"/>
            </w:pPr>
            <w:r>
              <w:t>Liam McGarry</w:t>
            </w:r>
          </w:p>
        </w:tc>
      </w:tr>
      <w:tr w:rsidR="00E878DC" w14:paraId="38034E21" w14:textId="77777777" w:rsidTr="00976A02">
        <w:trPr>
          <w:jc w:val="center"/>
        </w:trPr>
        <w:tc>
          <w:tcPr>
            <w:tcW w:w="2000" w:type="pct"/>
            <w:shd w:val="clear" w:color="auto" w:fill="D9D9D9"/>
            <w:tcMar>
              <w:top w:w="170" w:type="dxa"/>
              <w:left w:w="108" w:type="dxa"/>
              <w:bottom w:w="170" w:type="dxa"/>
              <w:right w:w="108" w:type="dxa"/>
            </w:tcMar>
            <w:vAlign w:val="center"/>
          </w:tcPr>
          <w:p w14:paraId="1177B643" w14:textId="77777777" w:rsidR="00E878DC" w:rsidRDefault="00DF438E">
            <w:r>
              <w:t>Date:</w:t>
            </w:r>
          </w:p>
        </w:tc>
        <w:tc>
          <w:tcPr>
            <w:tcW w:w="3000" w:type="pct"/>
            <w:tcMar>
              <w:top w:w="170" w:type="dxa"/>
              <w:left w:w="108" w:type="dxa"/>
              <w:bottom w:w="170" w:type="dxa"/>
              <w:right w:w="108" w:type="dxa"/>
            </w:tcMar>
            <w:vAlign w:val="center"/>
          </w:tcPr>
          <w:p w14:paraId="3897F0F2" w14:textId="77777777" w:rsidR="00E878DC" w:rsidRDefault="00DF438E">
            <w:pPr>
              <w:pStyle w:val="StylePara2"/>
            </w:pPr>
            <w:r>
              <w:t>29 Jun 2020</w:t>
            </w:r>
          </w:p>
        </w:tc>
      </w:tr>
    </w:tbl>
    <w:p w14:paraId="71D91623" w14:textId="77777777" w:rsidR="00DF438E" w:rsidRDefault="00DF438E"/>
    <w:sectPr w:rsidR="00DF438E" w:rsidSect="005A7880">
      <w:headerReference w:type="even" r:id="rId13"/>
      <w:footerReference w:type="even" r:id="rId14"/>
      <w:footerReference w:type="default" r:id="rId15"/>
      <w:headerReference w:type="first" r:id="rId16"/>
      <w:footerReference w:type="first" r:id="rId17"/>
      <w:pgSz w:w="11910" w:h="16840"/>
      <w:pgMar w:top="720" w:right="720" w:bottom="720" w:left="720" w:header="0" w:footer="79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70C7BB" w14:textId="77777777" w:rsidR="00DF438E" w:rsidRDefault="00DF438E">
      <w:r>
        <w:separator/>
      </w:r>
    </w:p>
  </w:endnote>
  <w:endnote w:type="continuationSeparator" w:id="0">
    <w:p w14:paraId="5D9FE810" w14:textId="77777777" w:rsidR="00DF438E" w:rsidRDefault="00DF43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705A97" w14:textId="77777777" w:rsidR="00E878DC" w:rsidRDefault="00E878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99084D" w14:textId="77777777" w:rsidR="00E878DC" w:rsidRDefault="00DF438E">
    <w:pPr>
      <w:spacing w:line="14" w:lineRule="auto"/>
      <w:rPr>
        <w:sz w:val="20"/>
        <w:szCs w:val="20"/>
      </w:rPr>
    </w:pPr>
    <w:r>
      <w:pict w14:anchorId="32D651EE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2.25pt;margin-top:804.45pt;width:255pt;height:33.25pt;z-index:-251660288;mso-position-horizontal-relative:page;mso-position-vertical-relative:page" filled="f" stroked="f">
          <v:textbox style="mso-next-textbox:#_x0000_s2052" inset="0,0,0,0">
            <w:txbxContent>
              <w:p w14:paraId="16BC45D6" w14:textId="77777777" w:rsidR="00E878DC" w:rsidRDefault="00DF438E">
                <w:pPr>
                  <w:pStyle w:val="BodyText"/>
                  <w:spacing w:line="276" w:lineRule="auto"/>
                  <w:ind w:left="0"/>
                  <w:rPr>
                    <w:rFonts w:asciiTheme="minorHAnsi" w:hAnsiTheme="minorHAnsi" w:cstheme="minorHAnsi"/>
                  </w:rPr>
                </w:pPr>
                <w:r>
                  <w:rPr>
                    <w:rFonts w:asciiTheme="minorHAnsi" w:hAnsiTheme="minorHAnsi" w:cstheme="minorHAnsi"/>
                  </w:rPr>
                  <w:t xml:space="preserve"> </w:t>
                </w:r>
                <w:r w:rsidRPr="00907808">
                  <w:rPr>
                    <w:rFonts w:asciiTheme="minorHAnsi" w:hAnsiTheme="minorHAnsi" w:cstheme="minorHAnsi"/>
                  </w:rPr>
                  <w:t>Australian Ecosystems: Daily Works Record</w:t>
                </w:r>
              </w:p>
              <w:p w14:paraId="4FCFD804" w14:textId="77777777" w:rsidR="00E878DC" w:rsidRDefault="00DF438E">
                <w:pPr>
                  <w:pStyle w:val="BodyText"/>
                  <w:spacing w:before="15" w:line="276" w:lineRule="auto"/>
                  <w:rPr>
                    <w:rFonts w:asciiTheme="minorHAnsi" w:hAnsiTheme="minorHAnsi" w:cstheme="minorHAnsi"/>
                  </w:rPr>
                </w:pPr>
                <w:r w:rsidRPr="00907808">
                  <w:rPr>
                    <w:rFonts w:asciiTheme="minorHAnsi" w:hAnsiTheme="minorHAnsi" w:cstheme="minorHAnsi"/>
                  </w:rPr>
                  <w:t xml:space="preserve">Environment friendly, paperless solution by </w:t>
                </w:r>
                <w:hyperlink r:id="rId1" w:history="1">
                  <w:proofErr w:type="spellStart"/>
                  <w:r w:rsidRPr="00907808">
                    <w:rPr>
                      <w:rFonts w:asciiTheme="minorHAnsi" w:hAnsiTheme="minorHAnsi" w:cstheme="minorHAnsi"/>
                      <w:color w:val="0000CC"/>
                      <w:u w:val="single" w:color="0000CC"/>
                    </w:rPr>
                    <w:t>CitySoft</w:t>
                  </w:r>
                  <w:proofErr w:type="spellEnd"/>
                  <w:r w:rsidRPr="00907808">
                    <w:rPr>
                      <w:rFonts w:asciiTheme="minorHAnsi" w:hAnsiTheme="minorHAnsi" w:cstheme="minorHAnsi"/>
                      <w:color w:val="0000CC"/>
                      <w:u w:val="single" w:color="0000CC"/>
                    </w:rPr>
                    <w:t xml:space="preserve"> Consulting Pty Ltd</w:t>
                  </w:r>
                </w:hyperlink>
              </w:p>
            </w:txbxContent>
          </v:textbox>
          <w10:wrap anchorx="page" anchory="page"/>
        </v:shape>
      </w:pict>
    </w:r>
    <w:r>
      <w:pict w14:anchorId="6311F3FF">
        <v:shape id="_x0000_s2051" type="#_x0000_t202" style="position:absolute;margin-left:550.25pt;margin-top:805.3pt;width:26.8pt;height:9.5pt;z-index:-251658240;mso-position-horizontal-relative:page;mso-position-vertical-relative:page" filled="f" stroked="f">
          <v:textbox style="mso-next-textbox:#_x0000_s2051" inset="0,0,0,0">
            <w:txbxContent>
              <w:p w14:paraId="338D0438" w14:textId="77777777" w:rsidR="00E878DC" w:rsidRDefault="00DF438E">
                <w:pPr>
                  <w:pStyle w:val="BodyText"/>
                  <w:rPr>
                    <w:rFonts w:asciiTheme="minorHAnsi" w:hAnsiTheme="minorHAnsi" w:cstheme="minorHAnsi"/>
                  </w:rPr>
                </w:pPr>
                <w:r w:rsidRPr="00A906A2">
                  <w:rPr>
                    <w:rFonts w:asciiTheme="minorHAnsi" w:hAnsiTheme="minorHAnsi" w:cstheme="minorHAnsi"/>
                  </w:rPr>
                  <w:t xml:space="preserve">Page </w:t>
                </w:r>
                <w:r>
                  <w:rPr>
                    <w:rFonts w:asciiTheme="minorHAnsi" w:hAnsiTheme="minorHAnsi" w:cstheme="minorHAnsi"/>
                  </w:rPr>
                  <w:fldChar w:fldCharType="begin"/>
                </w:r>
                <w:r w:rsidRPr="00A906A2">
                  <w:rPr>
                    <w:rFonts w:asciiTheme="minorHAnsi" w:hAnsiTheme="minorHAnsi" w:cstheme="minorHAnsi"/>
                  </w:rPr>
                  <w:instrText xml:space="preserve"> PAGE </w:instrText>
                </w:r>
                <w:r>
                  <w:rPr>
                    <w:rFonts w:asciiTheme="minorHAnsi" w:hAnsiTheme="minorHAnsi" w:cstheme="minorHAnsi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</w:rPr>
                  <w:t>1</w:t>
                </w:r>
                <w:r>
                  <w:rPr>
                    <w:rFonts w:asciiTheme="minorHAnsi" w:hAnsiTheme="minorHAnsi" w:cstheme="minorHAnsi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rFonts w:cstheme="minorHAnsi"/>
        <w:color w:val="000000" w:themeColor="text1"/>
      </w:rPr>
      <w:pict w14:anchorId="42CA63FD">
        <v:group id="_x0000_s2049" style="position:absolute;margin-left:23.25pt;margin-top:804.45pt;width:548.8pt;height:.1pt;z-index:-251656192;mso-position-horizontal-relative:page;mso-position-vertical-relative:page" coordorigin="465,16028" coordsize="10976,2">
          <v:shape id="_x0000_s2050" style="position:absolute;left:465;top:16028;width:10976;height:2" coordorigin="465,16028" coordsize="10976,21600" path="m465,16028r10976,e" filled="f" strokeweight=".85pt">
            <v:path arrowok="t"/>
          </v:shape>
          <w10:wrap anchorx="page" anchory="page"/>
        </v:group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41D67B" w14:textId="77777777" w:rsidR="00E878DC" w:rsidRDefault="00E878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8314D5" w14:textId="77777777" w:rsidR="00DF438E" w:rsidRDefault="00DF438E">
      <w:r>
        <w:separator/>
      </w:r>
    </w:p>
  </w:footnote>
  <w:footnote w:type="continuationSeparator" w:id="0">
    <w:p w14:paraId="2964EE29" w14:textId="77777777" w:rsidR="00DF438E" w:rsidRDefault="00DF43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9869CE" w14:textId="77777777" w:rsidR="00E878DC" w:rsidRDefault="00E878D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2D5541" w14:textId="77777777" w:rsidR="00E878DC" w:rsidRDefault="00E878DC">
    <w:pPr>
      <w:pStyle w:val="Heading2"/>
      <w:spacing w:before="90"/>
      <w:ind w:left="6996" w:right="298"/>
      <w:jc w:val="right"/>
      <w:rPr>
        <w:rFonts w:asciiTheme="minorHAnsi" w:hAnsiTheme="minorHAnsi" w:cstheme="minorHAnsi"/>
        <w:color w:val="000000"/>
      </w:rPr>
    </w:pPr>
  </w:p>
  <w:p w14:paraId="072C6E0B" w14:textId="77777777" w:rsidR="00E878DC" w:rsidRDefault="00DF438E">
    <w:pPr>
      <w:pStyle w:val="Heading2"/>
      <w:spacing w:before="90"/>
      <w:ind w:left="6996" w:right="298"/>
      <w:jc w:val="right"/>
      <w:rPr>
        <w:rFonts w:asciiTheme="minorHAnsi" w:hAnsiTheme="minorHAnsi" w:cstheme="minorHAnsi"/>
        <w:color w:val="000000"/>
      </w:rPr>
    </w:pPr>
    <w:r>
      <w:rPr>
        <w:rFonts w:asciiTheme="minorHAnsi" w:hAnsiTheme="minorHAnsi" w:cstheme="minorHAnsi"/>
        <w:noProof/>
        <w:color w:val="000000"/>
      </w:rPr>
      <w:drawing>
        <wp:anchor distT="0" distB="0" distL="0" distR="0" simplePos="0" relativeHeight="251654144" behindDoc="0" locked="0" layoutInCell="1" allowOverlap="1" wp14:anchorId="696ABF64" wp14:editId="3F3D6167">
          <wp:simplePos x="0" y="0"/>
          <wp:positionH relativeFrom="page">
            <wp:posOffset>537820</wp:posOffset>
          </wp:positionH>
          <wp:positionV relativeFrom="paragraph">
            <wp:posOffset>160960</wp:posOffset>
          </wp:positionV>
          <wp:extent cx="2286000" cy="495300"/>
          <wp:effectExtent l="0" t="0" r="0" b="0"/>
          <wp:wrapNone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25118">
      <w:rPr>
        <w:rFonts w:asciiTheme="minorHAnsi" w:hAnsiTheme="minorHAnsi" w:cstheme="minorHAnsi"/>
        <w:color w:val="000000"/>
      </w:rPr>
      <w:t>Australian</w:t>
    </w:r>
    <w:r w:rsidRPr="00325118">
      <w:rPr>
        <w:rFonts w:asciiTheme="minorHAnsi" w:hAnsiTheme="minorHAnsi" w:cstheme="minorHAnsi"/>
        <w:color w:val="000000"/>
        <w:spacing w:val="23"/>
      </w:rPr>
      <w:t xml:space="preserve"> </w:t>
    </w:r>
    <w:proofErr w:type="spellStart"/>
    <w:r w:rsidRPr="00325118">
      <w:rPr>
        <w:rFonts w:asciiTheme="minorHAnsi" w:hAnsiTheme="minorHAnsi" w:cstheme="minorHAnsi"/>
        <w:color w:val="000000"/>
      </w:rPr>
      <w:t>EcoSyst</w:t>
    </w:r>
    <w:r w:rsidRPr="00325118">
      <w:rPr>
        <w:rFonts w:asciiTheme="minorHAnsi" w:hAnsiTheme="minorHAnsi" w:cstheme="minorHAnsi"/>
        <w:color w:val="000000"/>
      </w:rPr>
      <w:t>ems</w:t>
    </w:r>
    <w:proofErr w:type="spellEnd"/>
  </w:p>
  <w:p w14:paraId="4E863DCA" w14:textId="77777777" w:rsidR="00E878DC" w:rsidRDefault="00DF438E">
    <w:pPr>
      <w:pStyle w:val="Heading2"/>
      <w:spacing w:before="90"/>
      <w:ind w:left="6997" w:right="301"/>
      <w:jc w:val="right"/>
      <w:rPr>
        <w:rFonts w:asciiTheme="minorHAnsi" w:hAnsiTheme="minorHAnsi" w:cstheme="minorHAnsi"/>
        <w:color w:val="000000"/>
        <w:spacing w:val="7"/>
      </w:rPr>
    </w:pPr>
    <w:r w:rsidRPr="00325118">
      <w:rPr>
        <w:rFonts w:asciiTheme="minorHAnsi" w:hAnsiTheme="minorHAnsi" w:cstheme="minorHAnsi"/>
        <w:color w:val="000000"/>
      </w:rPr>
      <w:t>PO</w:t>
    </w:r>
    <w:r w:rsidRPr="00325118">
      <w:rPr>
        <w:rFonts w:asciiTheme="minorHAnsi" w:hAnsiTheme="minorHAnsi" w:cstheme="minorHAnsi"/>
        <w:color w:val="000000"/>
        <w:spacing w:val="6"/>
      </w:rPr>
      <w:t xml:space="preserve"> </w:t>
    </w:r>
    <w:r w:rsidRPr="00325118">
      <w:rPr>
        <w:rFonts w:asciiTheme="minorHAnsi" w:hAnsiTheme="minorHAnsi" w:cstheme="minorHAnsi"/>
        <w:color w:val="000000"/>
      </w:rPr>
      <w:t>Box</w:t>
    </w:r>
    <w:r w:rsidRPr="00325118">
      <w:rPr>
        <w:rFonts w:asciiTheme="minorHAnsi" w:hAnsiTheme="minorHAnsi" w:cstheme="minorHAnsi"/>
        <w:color w:val="000000"/>
        <w:spacing w:val="7"/>
      </w:rPr>
      <w:t xml:space="preserve"> </w:t>
    </w:r>
    <w:r w:rsidRPr="00325118">
      <w:rPr>
        <w:rFonts w:asciiTheme="minorHAnsi" w:hAnsiTheme="minorHAnsi" w:cstheme="minorHAnsi"/>
        <w:color w:val="000000"/>
      </w:rPr>
      <w:t>583,</w:t>
    </w:r>
    <w:r w:rsidRPr="00325118">
      <w:rPr>
        <w:rFonts w:asciiTheme="minorHAnsi" w:hAnsiTheme="minorHAnsi" w:cstheme="minorHAnsi"/>
        <w:color w:val="000000"/>
        <w:spacing w:val="7"/>
      </w:rPr>
      <w:t xml:space="preserve"> </w:t>
    </w:r>
    <w:r w:rsidRPr="00325118">
      <w:rPr>
        <w:rFonts w:asciiTheme="minorHAnsi" w:hAnsiTheme="minorHAnsi" w:cstheme="minorHAnsi"/>
        <w:color w:val="000000"/>
      </w:rPr>
      <w:t>Port</w:t>
    </w:r>
    <w:r w:rsidRPr="00325118">
      <w:rPr>
        <w:rFonts w:asciiTheme="minorHAnsi" w:hAnsiTheme="minorHAnsi" w:cstheme="minorHAnsi"/>
        <w:color w:val="000000"/>
        <w:spacing w:val="7"/>
      </w:rPr>
      <w:t xml:space="preserve"> </w:t>
    </w:r>
    <w:r w:rsidRPr="00325118">
      <w:rPr>
        <w:rFonts w:asciiTheme="minorHAnsi" w:hAnsiTheme="minorHAnsi" w:cstheme="minorHAnsi"/>
        <w:color w:val="000000"/>
      </w:rPr>
      <w:t>Melbourne,</w:t>
    </w:r>
    <w:r w:rsidRPr="00325118">
      <w:rPr>
        <w:rFonts w:asciiTheme="minorHAnsi" w:hAnsiTheme="minorHAnsi" w:cstheme="minorHAnsi"/>
        <w:color w:val="000000"/>
        <w:spacing w:val="7"/>
      </w:rPr>
      <w:t xml:space="preserve"> </w:t>
    </w:r>
  </w:p>
  <w:p w14:paraId="0EFD4527" w14:textId="77777777" w:rsidR="00E878DC" w:rsidRDefault="00DF438E">
    <w:pPr>
      <w:pStyle w:val="Heading2"/>
      <w:spacing w:before="90"/>
      <w:ind w:left="6997" w:right="301"/>
      <w:jc w:val="right"/>
      <w:rPr>
        <w:rFonts w:asciiTheme="minorHAnsi" w:hAnsiTheme="minorHAnsi" w:cstheme="minorHAnsi"/>
        <w:color w:val="000000"/>
      </w:rPr>
    </w:pPr>
    <w:r w:rsidRPr="00325118">
      <w:rPr>
        <w:rFonts w:asciiTheme="minorHAnsi" w:hAnsiTheme="minorHAnsi" w:cstheme="minorHAnsi"/>
        <w:color w:val="000000"/>
      </w:rPr>
      <w:t>VIC</w:t>
    </w:r>
    <w:r w:rsidRPr="00325118">
      <w:rPr>
        <w:rFonts w:asciiTheme="minorHAnsi" w:hAnsiTheme="minorHAnsi" w:cstheme="minorHAnsi"/>
        <w:color w:val="000000"/>
        <w:spacing w:val="6"/>
      </w:rPr>
      <w:t xml:space="preserve">  3</w:t>
    </w:r>
    <w:r w:rsidRPr="00325118">
      <w:rPr>
        <w:rFonts w:asciiTheme="minorHAnsi" w:hAnsiTheme="minorHAnsi" w:cstheme="minorHAnsi"/>
        <w:color w:val="000000"/>
      </w:rPr>
      <w:t>207</w:t>
    </w:r>
  </w:p>
  <w:p w14:paraId="2552A9AF" w14:textId="77777777" w:rsidR="00E878DC" w:rsidRDefault="00DF438E">
    <w:pPr>
      <w:pStyle w:val="Heading2"/>
      <w:spacing w:before="90"/>
      <w:ind w:left="6997" w:right="301"/>
      <w:jc w:val="right"/>
      <w:rPr>
        <w:rFonts w:asciiTheme="minorHAnsi" w:hAnsiTheme="minorHAnsi" w:cstheme="minorHAnsi"/>
        <w:color w:val="000000"/>
      </w:rPr>
    </w:pPr>
    <w:r w:rsidRPr="00325118">
      <w:rPr>
        <w:rFonts w:asciiTheme="minorHAnsi" w:hAnsiTheme="minorHAnsi" w:cstheme="minorHAnsi"/>
        <w:color w:val="000000"/>
      </w:rPr>
      <w:t>03</w:t>
    </w:r>
    <w:r w:rsidRPr="00325118">
      <w:rPr>
        <w:rFonts w:asciiTheme="minorHAnsi" w:hAnsiTheme="minorHAnsi" w:cstheme="minorHAnsi"/>
        <w:color w:val="000000"/>
        <w:spacing w:val="7"/>
      </w:rPr>
      <w:t xml:space="preserve"> </w:t>
    </w:r>
    <w:r w:rsidRPr="00325118">
      <w:rPr>
        <w:rFonts w:asciiTheme="minorHAnsi" w:hAnsiTheme="minorHAnsi" w:cstheme="minorHAnsi"/>
        <w:color w:val="000000"/>
      </w:rPr>
      <w:t>9673</w:t>
    </w:r>
    <w:r w:rsidRPr="00325118">
      <w:rPr>
        <w:rFonts w:asciiTheme="minorHAnsi" w:hAnsiTheme="minorHAnsi" w:cstheme="minorHAnsi"/>
        <w:color w:val="000000"/>
        <w:spacing w:val="7"/>
      </w:rPr>
      <w:t xml:space="preserve"> </w:t>
    </w:r>
    <w:r w:rsidRPr="00325118">
      <w:rPr>
        <w:rFonts w:asciiTheme="minorHAnsi" w:hAnsiTheme="minorHAnsi" w:cstheme="minorHAnsi"/>
        <w:color w:val="000000"/>
      </w:rPr>
      <w:t>0300</w:t>
    </w:r>
  </w:p>
  <w:p w14:paraId="6F44611C" w14:textId="77777777" w:rsidR="00E878DC" w:rsidRDefault="00DF438E">
    <w:pPr>
      <w:tabs>
        <w:tab w:val="left" w:pos="9156"/>
      </w:tabs>
      <w:spacing w:before="67"/>
      <w:ind w:right="294"/>
      <w:rPr>
        <w:color w:val="000000"/>
      </w:rPr>
    </w:pPr>
    <w:r>
      <w:rPr>
        <w:rFonts w:cstheme="minorHAnsi"/>
        <w:b/>
        <w:noProof/>
        <w:color w:val="000000"/>
        <w:sz w:val="28"/>
      </w:rPr>
      <w:pict w14:anchorId="30CE92D9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7" type="#_x0000_t32" style="position:absolute;margin-left:2.05pt;margin-top:19.3pt;width:507.55pt;height:0;z-index:251661312" o:connectortype="straight" strokeweight="2.25pt"/>
      </w:pict>
    </w:r>
    <w:r w:rsidRPr="00FD4B72">
      <w:rPr>
        <w:rFonts w:cstheme="minorHAnsi"/>
        <w:b/>
        <w:color w:val="000000"/>
        <w:sz w:val="28"/>
      </w:rPr>
      <w:t xml:space="preserve">   Australian Ecosystems: Daily Works Record</w:t>
    </w:r>
    <w:r w:rsidRPr="00FD4B72">
      <w:rPr>
        <w:rFonts w:cstheme="minorHAnsi"/>
        <w:b/>
        <w:color w:val="000000"/>
        <w:sz w:val="28"/>
      </w:rPr>
      <w:tab/>
    </w:r>
    <w:r w:rsidRPr="002D4C91">
      <w:rPr>
        <w:rFonts w:ascii="Arial"/>
        <w:color w:val="000000"/>
        <w:position w:val="5"/>
      </w:rPr>
      <w:t xml:space="preserve">  </w:t>
    </w:r>
  </w:p>
  <w:p w14:paraId="2D4E5467" w14:textId="77777777" w:rsidR="00E878DC" w:rsidRDefault="00DF438E">
    <w:pPr>
      <w:spacing w:line="14" w:lineRule="auto"/>
      <w:rPr>
        <w:sz w:val="20"/>
        <w:szCs w:val="20"/>
      </w:rPr>
    </w:pPr>
    <w:r>
      <w:pict w14:anchorId="7FE44DEB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2.25pt;margin-top:804.45pt;width:255pt;height:33.25pt;z-index:-251661312;mso-position-horizontal-relative:page;mso-position-vertical-relative:page" filled="f" stroked="f">
          <v:textbox inset="0,0,0,0">
            <w:txbxContent>
              <w:p w14:paraId="03C4AE86" w14:textId="77777777" w:rsidR="00E878DC" w:rsidRDefault="00DF438E">
                <w:pPr>
                  <w:pStyle w:val="BodyText"/>
                  <w:spacing w:line="276" w:lineRule="auto"/>
                  <w:ind w:left="0"/>
                  <w:rPr>
                    <w:rFonts w:asciiTheme="minorHAnsi" w:hAnsiTheme="minorHAnsi" w:cstheme="minorHAnsi"/>
                  </w:rPr>
                </w:pPr>
                <w:r>
                  <w:rPr>
                    <w:rFonts w:asciiTheme="minorHAnsi" w:hAnsiTheme="minorHAnsi" w:cstheme="minorHAnsi"/>
                  </w:rPr>
                  <w:t xml:space="preserve"> </w:t>
                </w:r>
                <w:r w:rsidRPr="00907808">
                  <w:rPr>
                    <w:rFonts w:asciiTheme="minorHAnsi" w:hAnsiTheme="minorHAnsi" w:cstheme="minorHAnsi"/>
                  </w:rPr>
                  <w:t>Australian Ecosystems: Daily Works Record</w:t>
                </w:r>
              </w:p>
              <w:p w14:paraId="2B67EA27" w14:textId="77777777" w:rsidR="00E878DC" w:rsidRDefault="00DF438E">
                <w:pPr>
                  <w:pStyle w:val="BodyText"/>
                  <w:spacing w:before="15" w:line="276" w:lineRule="auto"/>
                  <w:rPr>
                    <w:rFonts w:asciiTheme="minorHAnsi" w:hAnsiTheme="minorHAnsi" w:cstheme="minorHAnsi"/>
                  </w:rPr>
                </w:pPr>
                <w:r w:rsidRPr="00907808">
                  <w:rPr>
                    <w:rFonts w:asciiTheme="minorHAnsi" w:hAnsiTheme="minorHAnsi" w:cstheme="minorHAnsi"/>
                  </w:rPr>
                  <w:t xml:space="preserve">Environment friendly, paperless solution by </w:t>
                </w:r>
                <w:hyperlink r:id="rId2" w:history="1">
                  <w:proofErr w:type="spellStart"/>
                  <w:r w:rsidRPr="00907808">
                    <w:rPr>
                      <w:rFonts w:asciiTheme="minorHAnsi" w:hAnsiTheme="minorHAnsi" w:cstheme="minorHAnsi"/>
                      <w:color w:val="0000CC"/>
                      <w:u w:val="single" w:color="0000CC"/>
                    </w:rPr>
                    <w:t>CitySoft</w:t>
                  </w:r>
                  <w:proofErr w:type="spellEnd"/>
                  <w:r w:rsidRPr="00907808">
                    <w:rPr>
                      <w:rFonts w:asciiTheme="minorHAnsi" w:hAnsiTheme="minorHAnsi" w:cstheme="minorHAnsi"/>
                      <w:color w:val="0000CC"/>
                      <w:u w:val="single" w:color="0000CC"/>
                    </w:rPr>
                    <w:t xml:space="preserve"> Consulting Pty Ltd</w:t>
                  </w:r>
                </w:hyperlink>
              </w:p>
            </w:txbxContent>
          </v:textbox>
          <w10:wrap anchorx="page" anchory="page"/>
        </v:shape>
      </w:pict>
    </w:r>
    <w:r>
      <w:pict w14:anchorId="748E2E53">
        <v:shape id="_x0000_s2055" type="#_x0000_t202" style="position:absolute;margin-left:550.25pt;margin-top:805.3pt;width:26.8pt;height:9.5pt;z-index:-251659264;mso-position-horizontal-relative:page;mso-position-vertical-relative:page" filled="f" stroked="f">
          <v:textbox inset="0,0,0,0">
            <w:txbxContent>
              <w:p w14:paraId="1586317A" w14:textId="77777777" w:rsidR="00E878DC" w:rsidRDefault="00DF438E">
                <w:pPr>
                  <w:pStyle w:val="BodyText"/>
                  <w:rPr>
                    <w:rFonts w:asciiTheme="minorHAnsi" w:hAnsiTheme="minorHAnsi" w:cstheme="minorHAnsi"/>
                  </w:rPr>
                </w:pPr>
                <w:r w:rsidRPr="00A906A2">
                  <w:rPr>
                    <w:rFonts w:asciiTheme="minorHAnsi" w:hAnsiTheme="minorHAnsi" w:cstheme="minorHAnsi"/>
                  </w:rPr>
                  <w:t xml:space="preserve">Page </w:t>
                </w:r>
                <w:r>
                  <w:rPr>
                    <w:rFonts w:asciiTheme="minorHAnsi" w:hAnsiTheme="minorHAnsi" w:cstheme="minorHAnsi"/>
                  </w:rPr>
                  <w:fldChar w:fldCharType="begin"/>
                </w:r>
                <w:r w:rsidRPr="00A906A2">
                  <w:rPr>
                    <w:rFonts w:asciiTheme="minorHAnsi" w:hAnsiTheme="minorHAnsi" w:cstheme="minorHAnsi"/>
                  </w:rPr>
                  <w:instrText xml:space="preserve"> PAGE </w:instrText>
                </w:r>
                <w:r>
                  <w:rPr>
                    <w:rFonts w:asciiTheme="minorHAnsi" w:hAnsiTheme="minorHAnsi" w:cstheme="minorHAnsi"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noProof/>
                  </w:rPr>
                  <w:t>1</w:t>
                </w:r>
                <w:r>
                  <w:rPr>
                    <w:rFonts w:asciiTheme="minorHAnsi" w:hAnsiTheme="minorHAnsi" w:cstheme="minorHAnsi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rFonts w:cstheme="minorHAnsi"/>
        <w:color w:val="000000"/>
      </w:rPr>
      <w:pict w14:anchorId="0D940D08">
        <v:group id="_x0000_s2053" style="position:absolute;margin-left:23.25pt;margin-top:804.45pt;width:548.8pt;height:.1pt;z-index:-251657216;mso-position-horizontal-relative:page;mso-position-vertical-relative:page" coordorigin="465,16028" coordsize="10976,2">
          <v:shape id="_x0000_s2054" style="position:absolute;left:465;top:16028;width:10976;height:2" coordorigin="465,16028" coordsize="10976,21600" path="m465,16028r10976,e" filled="f" strokeweight=".85pt">
            <v:path arrowok="t"/>
          </v:shape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98E2228"/>
    <w:multiLevelType w:val="multilevel"/>
    <w:tmpl w:val="00F631E6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80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52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96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68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612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840" w:hanging="360"/>
      </w:pPr>
      <w:rPr>
        <w:rFonts w:ascii="Times New Roman" w:eastAsia="Times New Roman" w:hAnsi="Times New Roman" w:cs="Times New Roman"/>
      </w:rPr>
    </w:lvl>
  </w:abstractNum>
  <w:abstractNum w:abstractNumId="1" w15:restartNumberingAfterBreak="0">
    <w:nsid w:val="5CA74EFE"/>
    <w:multiLevelType w:val="multilevel"/>
    <w:tmpl w:val="430EFA2C"/>
    <w:lvl w:ilvl="0">
      <w:start w:val="1"/>
      <w:numFmt w:val="bullet"/>
      <w:lvlText w:val=""/>
      <w:lvlJc w:val="left"/>
      <w:pPr>
        <w:ind w:left="1080" w:hanging="36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eastAsia="Wingdings" w:hAnsi="Wingdings" w:cs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oNotTrackMoves/>
  <w:documentProtection w:edit="trackedChanges" w:enforcement="0"/>
  <w:defaultTabStop w:val="720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  <o:rules v:ext="edit">
        <o:r id="V:Rule1" type="connector" idref="#_x0000_s2057"/>
      </o:rules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c0NzI3NbM0MDK1NDZX0lEKTi0uzszPAykwNK8FAMAS00EtAAAA"/>
  </w:docVars>
  <w:rsids>
    <w:rsidRoot w:val="00E878DC"/>
    <w:rsid w:val="00A5772D"/>
    <w:rsid w:val="00DF438E"/>
    <w:rsid w:val="00E87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4D82C7A0"/>
  <w15:docId w15:val="{C1F771D9-7CD5-43E4-AD75-B0667B9ED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1"/>
      <w:ind w:left="260"/>
      <w:outlineLvl w:val="0"/>
    </w:pPr>
    <w:rPr>
      <w:rFonts w:ascii="Arial" w:eastAsia="Arial" w:hAnsi="Arial"/>
      <w:b/>
      <w:bCs/>
      <w:sz w:val="30"/>
      <w:szCs w:val="30"/>
    </w:rPr>
  </w:style>
  <w:style w:type="paragraph" w:styleId="Heading2">
    <w:name w:val="heading 2"/>
    <w:basedOn w:val="Normal"/>
    <w:uiPriority w:val="1"/>
    <w:qFormat/>
    <w:pPr>
      <w:spacing w:before="32"/>
      <w:outlineLvl w:val="1"/>
    </w:pPr>
    <w:rPr>
      <w:rFonts w:ascii="Arial" w:eastAsia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"/>
      <w:ind w:left="20"/>
    </w:pPr>
    <w:rPr>
      <w:rFonts w:ascii="Arial" w:eastAsia="Arial" w:hAnsi="Arial"/>
      <w:sz w:val="15"/>
      <w:szCs w:val="1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uiPriority w:val="99"/>
    <w:unhideWhenUsed/>
    <w:rsid w:val="00AC26E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uiPriority w:val="99"/>
    <w:rsid w:val="00AC26E2"/>
  </w:style>
  <w:style w:type="paragraph" w:styleId="Footer">
    <w:name w:val="footer"/>
    <w:basedOn w:val="Normal"/>
    <w:uiPriority w:val="99"/>
    <w:unhideWhenUsed/>
    <w:rsid w:val="00AC26E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uiPriority w:val="99"/>
    <w:rsid w:val="00AC26E2"/>
  </w:style>
  <w:style w:type="table" w:styleId="TableGrid">
    <w:name w:val="Table Grid"/>
    <w:basedOn w:val="TableNormal"/>
    <w:uiPriority w:val="39"/>
    <w:rsid w:val="003767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Heading1">
    <w:name w:val="StyleHeading1"/>
    <w:basedOn w:val="Normal"/>
    <w:rsid w:val="00EC77D6"/>
    <w:rPr>
      <w:rFonts w:ascii="Times New Roman" w:eastAsia="Times New Roman" w:hAnsi="Times New Roman" w:cs="Times New Roman"/>
      <w:color w:val="000000"/>
      <w:sz w:val="40"/>
    </w:rPr>
  </w:style>
  <w:style w:type="paragraph" w:customStyle="1" w:styleId="StyleHeading2">
    <w:name w:val="StyleHeading2"/>
    <w:basedOn w:val="Normal"/>
    <w:rPr>
      <w:rFonts w:ascii="Calibri" w:eastAsia="Calibri" w:hAnsi="Calibri" w:cs="Calibri"/>
      <w:b/>
      <w:color w:val="000000"/>
      <w:sz w:val="28"/>
    </w:rPr>
  </w:style>
  <w:style w:type="paragraph" w:customStyle="1" w:styleId="StylePara2">
    <w:name w:val="StylePara2"/>
    <w:basedOn w:val="Normal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citysoft.net.a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citysoft.net.au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2017-01-09T00:00:00Z</vt:filetime>
  </property>
  <property fmtid="{D5CDD505-2E9C-101B-9397-08002B2CF9AE}" pid="3" name="LastSaved">
    <vt:filetime>2017-12-08T00:00:00Z</vt:filetime>
  </property>
</Properties>
</file>

<file path=customXml/item2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customXml/item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Roshan Krishnan Thirikkott</cp:lastModifiedBy>
  <cp:revision>96</cp:revision>
  <dcterms:created xsi:type="dcterms:W3CDTF">2017-12-08T02:14:00Z</dcterms:created>
  <dcterms:modified xsi:type="dcterms:W3CDTF">2017-12-21T02:42:00Z</dcterms:modified>
</cp:coreProperties>
</file>

<file path=customXml/itemProps1.xml><?xml version="1.0" encoding="utf-8"?>
<ds:datastoreItem xmlns:ds="http://schemas.openxmlformats.org/officeDocument/2006/customXml" ds:itemID="{9831138A-4433-44AB-BE0C-CE13385EB226}">
  <ds:schemaRefs>
    <ds:schemaRef ds:uri="http://schemas.openxmlformats.org/officeDocument/2006/custom-properties"/>
    <ds:schemaRef ds:uri="http://schemas.openxmlformats.org/officeDocument/2006/docPropsVTypes"/>
  </ds:schemaRefs>
</ds:datastoreItem>
</file>

<file path=customXml/itemProps2.xml><?xml version="1.0" encoding="utf-8"?>
<ds:datastoreItem xmlns:ds="http://schemas.openxmlformats.org/officeDocument/2006/customXml" ds:itemID="{B531FBA7-546A-4B69-8817-91382372D089}">
  <ds:schemaRefs>
    <ds:schemaRef ds:uri="http://schemas.openxmlformats.org/officeDocument/2006/extended-properties"/>
    <ds:schemaRef ds:uri="http://schemas.openxmlformats.org/officeDocument/2006/docPropsVTypes"/>
  </ds:schemaRefs>
</ds:datastoreItem>
</file>

<file path=customXml/itemProps3.xml><?xml version="1.0" encoding="utf-8"?>
<ds:datastoreItem xmlns:ds="http://schemas.openxmlformats.org/officeDocument/2006/customXml" ds:itemID="{6737CDB9-E715-421D-8067-EB01597D831B}">
  <ds:schemaRefs>
    <ds:schemaRef ds:uri="http://schemas.openxmlformats.org/package/2006/metadata/core-properties"/>
    <ds:schemaRef ds:uri="http://purl.org/dc/elements/1.1/"/>
    <ds:schemaRef ds:uri="http://purl.org/dc/terms/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539</Words>
  <Characters>3077</Characters>
  <Application>Microsoft Office Word</Application>
  <DocSecurity>0</DocSecurity>
  <Lines>25</Lines>
  <Paragraphs>7</Paragraphs>
  <ScaleCrop>false</ScaleCrop>
  <Company/>
  <LinksUpToDate>false</LinksUpToDate>
  <CharactersWithSpaces>3609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Callum Low</cp:lastModifiedBy>
  <cp:revision>97</cp:revision>
  <dcterms:created xsi:type="dcterms:W3CDTF">2017-12-08T02:14:00Z</dcterms:created>
  <dcterms:modified xsi:type="dcterms:W3CDTF">2020-08-16T23:54:00Z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2017-01-08T13:00:00Z</vt:filetime>
  </property>
  <property fmtid="{D5CDD505-2E9C-101B-9397-08002B2CF9AE}" pid="3" name="LastSaved">
    <vt:filetime>2017-12-07T13:00:00Z</vt:filetime>
  </property>
</Properties>
</file>